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FC" w:rsidRPr="0006658A" w:rsidRDefault="0003691E" w:rsidP="0003691E">
      <w:pPr>
        <w:spacing w:after="0"/>
        <w:jc w:val="center"/>
        <w:rPr>
          <w:rFonts w:ascii="Times New Roman" w:hAnsi="Times New Roman"/>
          <w:b/>
          <w:smallCaps/>
          <w:sz w:val="24"/>
          <w:szCs w:val="24"/>
        </w:rPr>
      </w:pPr>
      <w:r w:rsidRPr="0006658A">
        <w:rPr>
          <w:rFonts w:ascii="Times New Roman" w:hAnsi="Times New Roman"/>
          <w:b/>
          <w:smallCaps/>
          <w:sz w:val="24"/>
          <w:szCs w:val="24"/>
        </w:rPr>
        <w:t>A Borostyán Horgász Egyesület</w:t>
      </w:r>
    </w:p>
    <w:p w:rsidR="0003691E" w:rsidRDefault="0003691E" w:rsidP="0003691E">
      <w:pPr>
        <w:spacing w:after="0"/>
        <w:jc w:val="center"/>
        <w:rPr>
          <w:rFonts w:ascii="Times New Roman" w:hAnsi="Times New Roman"/>
          <w:b/>
          <w:smallCaps/>
          <w:sz w:val="24"/>
          <w:szCs w:val="24"/>
        </w:rPr>
      </w:pPr>
      <w:r w:rsidRPr="0006658A">
        <w:rPr>
          <w:rFonts w:ascii="Times New Roman" w:hAnsi="Times New Roman"/>
          <w:b/>
          <w:smallCaps/>
          <w:sz w:val="24"/>
          <w:szCs w:val="24"/>
        </w:rPr>
        <w:t>Fegyelmi Szabályzata</w:t>
      </w:r>
    </w:p>
    <w:p w:rsidR="00544D07" w:rsidRPr="009C6479" w:rsidRDefault="00544D07" w:rsidP="0025319F">
      <w:pPr>
        <w:spacing w:after="0"/>
        <w:jc w:val="center"/>
        <w:rPr>
          <w:rFonts w:ascii="Times New Roman" w:hAnsi="Times New Roman"/>
          <w:b/>
          <w:i/>
          <w:smallCaps/>
          <w:sz w:val="20"/>
          <w:szCs w:val="20"/>
        </w:rPr>
      </w:pPr>
      <w:r w:rsidRPr="009C6479">
        <w:rPr>
          <w:rFonts w:ascii="Times New Roman" w:hAnsi="Times New Roman"/>
          <w:b/>
          <w:i/>
          <w:smallCaps/>
          <w:sz w:val="20"/>
          <w:szCs w:val="20"/>
        </w:rPr>
        <w:t xml:space="preserve">2024. </w:t>
      </w:r>
      <w:r w:rsidRPr="009C6479">
        <w:rPr>
          <w:rFonts w:ascii="Times New Roman" w:hAnsi="Times New Roman"/>
          <w:b/>
          <w:i/>
          <w:sz w:val="20"/>
          <w:szCs w:val="20"/>
        </w:rPr>
        <w:t>február</w:t>
      </w:r>
      <w:r w:rsidRPr="009C6479">
        <w:rPr>
          <w:rFonts w:ascii="Times New Roman" w:hAnsi="Times New Roman"/>
          <w:b/>
          <w:i/>
          <w:smallCaps/>
          <w:sz w:val="20"/>
          <w:szCs w:val="20"/>
        </w:rPr>
        <w:t xml:space="preserve"> 2</w:t>
      </w:r>
      <w:r w:rsidR="000252FB">
        <w:rPr>
          <w:rFonts w:ascii="Times New Roman" w:hAnsi="Times New Roman"/>
          <w:b/>
          <w:i/>
          <w:smallCaps/>
          <w:sz w:val="20"/>
          <w:szCs w:val="20"/>
        </w:rPr>
        <w:t>3</w:t>
      </w:r>
      <w:r w:rsidRPr="009C6479">
        <w:rPr>
          <w:rFonts w:ascii="Times New Roman" w:hAnsi="Times New Roman"/>
          <w:b/>
          <w:i/>
          <w:smallCaps/>
          <w:sz w:val="20"/>
          <w:szCs w:val="20"/>
        </w:rPr>
        <w:t>.</w:t>
      </w:r>
    </w:p>
    <w:p w:rsidR="00246503" w:rsidRPr="00246503" w:rsidRDefault="00246503" w:rsidP="00246503">
      <w:pPr>
        <w:shd w:val="clear" w:color="auto" w:fill="FFFFFF"/>
        <w:spacing w:after="120" w:line="300" w:lineRule="atLeast"/>
        <w:jc w:val="both"/>
        <w:rPr>
          <w:rFonts w:ascii="Times New Roman" w:eastAsia="Times New Roman" w:hAnsi="Times New Roman"/>
          <w:sz w:val="16"/>
          <w:szCs w:val="16"/>
          <w:lang w:eastAsia="hu-HU"/>
        </w:rPr>
      </w:pPr>
    </w:p>
    <w:p w:rsidR="00A042B4" w:rsidRPr="00246503" w:rsidRDefault="00A042B4" w:rsidP="009D4432">
      <w:pPr>
        <w:shd w:val="clear" w:color="auto" w:fill="FFFFFF"/>
        <w:spacing w:after="150" w:line="240" w:lineRule="auto"/>
        <w:jc w:val="both"/>
        <w:rPr>
          <w:rFonts w:ascii="Times New Roman" w:eastAsia="Times New Roman" w:hAnsi="Times New Roman"/>
          <w:sz w:val="24"/>
          <w:szCs w:val="24"/>
          <w:lang w:eastAsia="hu-HU"/>
        </w:rPr>
      </w:pPr>
      <w:r w:rsidRPr="00246503">
        <w:rPr>
          <w:rFonts w:ascii="Times New Roman" w:eastAsia="Times New Roman" w:hAnsi="Times New Roman"/>
          <w:sz w:val="24"/>
          <w:szCs w:val="24"/>
          <w:lang w:eastAsia="hu-HU"/>
        </w:rPr>
        <w:t xml:space="preserve">A horgászattal kapcsolatos jogszabályok és </w:t>
      </w:r>
      <w:r w:rsidRPr="00246503">
        <w:rPr>
          <w:rFonts w:ascii="Times New Roman" w:hAnsi="Times New Roman"/>
          <w:sz w:val="24"/>
          <w:szCs w:val="24"/>
        </w:rPr>
        <w:t>a horgászat során tanúsítandó kulturált emberi magatartás jogi és etikai szabályai</w:t>
      </w:r>
      <w:r w:rsidR="002B0C7A" w:rsidRPr="00246503">
        <w:rPr>
          <w:rFonts w:ascii="Times New Roman" w:hAnsi="Times New Roman"/>
          <w:sz w:val="24"/>
          <w:szCs w:val="24"/>
        </w:rPr>
        <w:t xml:space="preserve">nak </w:t>
      </w:r>
      <w:r w:rsidRPr="00246503">
        <w:rPr>
          <w:rFonts w:ascii="Times New Roman" w:eastAsia="Times New Roman" w:hAnsi="Times New Roman"/>
          <w:sz w:val="24"/>
          <w:szCs w:val="24"/>
          <w:lang w:eastAsia="hu-HU"/>
        </w:rPr>
        <w:t xml:space="preserve">érvényre juttatása, érdekében, a fegyelmi vétséget elkövetők felelősségre vonásának módjára és mértékére a </w:t>
      </w:r>
      <w:r w:rsidRPr="00246503">
        <w:rPr>
          <w:rFonts w:ascii="Times New Roman" w:hAnsi="Times New Roman"/>
          <w:sz w:val="24"/>
          <w:szCs w:val="24"/>
        </w:rPr>
        <w:t xml:space="preserve">Borostyán Horgász Egyesület </w:t>
      </w:r>
      <w:r w:rsidRPr="00246503">
        <w:rPr>
          <w:rFonts w:ascii="Times New Roman" w:eastAsia="Times New Roman" w:hAnsi="Times New Roman"/>
          <w:sz w:val="24"/>
          <w:szCs w:val="24"/>
          <w:lang w:eastAsia="hu-HU"/>
        </w:rPr>
        <w:t>közgyűlése az alábbi szabályzatot fogadja el:</w:t>
      </w:r>
    </w:p>
    <w:p w:rsidR="0003691E" w:rsidRPr="00246503" w:rsidRDefault="0003691E" w:rsidP="00246503">
      <w:pPr>
        <w:spacing w:before="360" w:after="0"/>
        <w:jc w:val="center"/>
        <w:rPr>
          <w:rFonts w:ascii="Times New Roman" w:hAnsi="Times New Roman"/>
          <w:b/>
          <w:smallCaps/>
          <w:sz w:val="24"/>
          <w:szCs w:val="24"/>
        </w:rPr>
      </w:pPr>
      <w:r w:rsidRPr="00246503">
        <w:rPr>
          <w:rFonts w:ascii="Times New Roman" w:hAnsi="Times New Roman"/>
          <w:b/>
          <w:smallCaps/>
          <w:sz w:val="24"/>
          <w:szCs w:val="24"/>
        </w:rPr>
        <w:t>A fegyelmi eljárás célja</w:t>
      </w:r>
    </w:p>
    <w:p w:rsidR="0003691E" w:rsidRPr="00246503" w:rsidRDefault="0003691E" w:rsidP="0003691E">
      <w:pPr>
        <w:spacing w:after="0"/>
        <w:jc w:val="center"/>
        <w:rPr>
          <w:rFonts w:ascii="Times New Roman" w:hAnsi="Times New Roman"/>
          <w:b/>
          <w:smallCaps/>
          <w:sz w:val="24"/>
          <w:szCs w:val="24"/>
        </w:rPr>
      </w:pPr>
      <w:r w:rsidRPr="00246503">
        <w:rPr>
          <w:rFonts w:ascii="Times New Roman" w:hAnsi="Times New Roman"/>
          <w:b/>
          <w:smallCaps/>
          <w:sz w:val="24"/>
          <w:szCs w:val="24"/>
        </w:rPr>
        <w:t>1.§</w:t>
      </w:r>
    </w:p>
    <w:p w:rsidR="002B0C7A" w:rsidRPr="00246503" w:rsidRDefault="002B0C7A" w:rsidP="0003691E">
      <w:pPr>
        <w:spacing w:after="0"/>
        <w:jc w:val="center"/>
        <w:rPr>
          <w:rFonts w:ascii="Times New Roman" w:hAnsi="Times New Roman"/>
          <w:b/>
          <w:smallCaps/>
          <w:sz w:val="16"/>
          <w:szCs w:val="16"/>
        </w:rPr>
      </w:pPr>
    </w:p>
    <w:p w:rsidR="002B0C7A" w:rsidRPr="00246503" w:rsidRDefault="002B0C7A" w:rsidP="009D4432">
      <w:pPr>
        <w:shd w:val="clear" w:color="auto" w:fill="FFFFFF"/>
        <w:spacing w:after="150" w:line="240" w:lineRule="auto"/>
        <w:jc w:val="both"/>
        <w:rPr>
          <w:rFonts w:ascii="Times New Roman" w:eastAsia="Times New Roman" w:hAnsi="Times New Roman"/>
          <w:sz w:val="24"/>
          <w:szCs w:val="24"/>
          <w:lang w:eastAsia="hu-HU"/>
        </w:rPr>
      </w:pPr>
      <w:r w:rsidRPr="00246503">
        <w:rPr>
          <w:rFonts w:ascii="Times New Roman" w:eastAsia="Times New Roman" w:hAnsi="Times New Roman"/>
          <w:sz w:val="24"/>
          <w:szCs w:val="24"/>
          <w:lang w:eastAsia="hu-HU"/>
        </w:rPr>
        <w:t>A fegyelmi eljárás célja a horgászatra vonatkozó jogszabályi rendelkezések, az alapszabály, az egyesület testületi szervei által megállapított horgászrendek</w:t>
      </w:r>
      <w:r w:rsidRPr="007E7B3E">
        <w:rPr>
          <w:rFonts w:ascii="Times New Roman" w:eastAsia="Times New Roman" w:hAnsi="Times New Roman"/>
          <w:sz w:val="24"/>
          <w:szCs w:val="24"/>
          <w:lang w:eastAsia="hu-HU"/>
        </w:rPr>
        <w:t xml:space="preserve">, </w:t>
      </w:r>
      <w:r w:rsidRPr="007E7B3E">
        <w:rPr>
          <w:rFonts w:ascii="Times New Roman" w:eastAsia="Times New Roman" w:hAnsi="Times New Roman"/>
          <w:b/>
          <w:i/>
          <w:sz w:val="24"/>
          <w:szCs w:val="24"/>
          <w:lang w:eastAsia="hu-HU"/>
        </w:rPr>
        <w:t>szabály</w:t>
      </w:r>
      <w:r w:rsidR="00841D6D" w:rsidRPr="007E7B3E">
        <w:rPr>
          <w:rFonts w:ascii="Times New Roman" w:eastAsia="Times New Roman" w:hAnsi="Times New Roman"/>
          <w:b/>
          <w:i/>
          <w:sz w:val="24"/>
          <w:szCs w:val="24"/>
          <w:lang w:eastAsia="hu-HU"/>
        </w:rPr>
        <w:t>zatok</w:t>
      </w:r>
      <w:r w:rsidRPr="007E7B3E">
        <w:rPr>
          <w:rFonts w:ascii="Times New Roman" w:eastAsia="Times New Roman" w:hAnsi="Times New Roman"/>
          <w:sz w:val="24"/>
          <w:szCs w:val="24"/>
          <w:lang w:eastAsia="hu-HU"/>
        </w:rPr>
        <w:t xml:space="preserve">, </w:t>
      </w:r>
      <w:r w:rsidR="0027784F" w:rsidRPr="007E7B3E">
        <w:rPr>
          <w:rFonts w:ascii="Times New Roman" w:hAnsi="Times New Roman"/>
          <w:b/>
          <w:i/>
          <w:color w:val="323232"/>
          <w:sz w:val="24"/>
          <w:szCs w:val="24"/>
        </w:rPr>
        <w:t xml:space="preserve">az </w:t>
      </w:r>
      <w:r w:rsidR="0027784F" w:rsidRPr="007E7B3E">
        <w:rPr>
          <w:rFonts w:ascii="Times New Roman" w:hAnsi="Times New Roman"/>
          <w:b/>
          <w:i/>
          <w:sz w:val="24"/>
          <w:szCs w:val="24"/>
        </w:rPr>
        <w:t xml:space="preserve">általuk hozott határozatok, </w:t>
      </w:r>
      <w:r w:rsidR="00795A9D" w:rsidRPr="007E7B3E">
        <w:rPr>
          <w:rFonts w:ascii="Times New Roman" w:hAnsi="Times New Roman"/>
          <w:b/>
          <w:i/>
          <w:sz w:val="24"/>
          <w:szCs w:val="24"/>
        </w:rPr>
        <w:t xml:space="preserve">valamint </w:t>
      </w:r>
      <w:r w:rsidR="00795A9D" w:rsidRPr="007E7B3E">
        <w:rPr>
          <w:rFonts w:ascii="Times New Roman" w:eastAsia="Times New Roman" w:hAnsi="Times New Roman"/>
          <w:b/>
          <w:i/>
          <w:sz w:val="24"/>
          <w:szCs w:val="24"/>
          <w:lang w:eastAsia="hu-HU"/>
        </w:rPr>
        <w:t xml:space="preserve">az egyesületi élettel összefüggésben végzett tevékenység vagy tanúsított magatartás során a </w:t>
      </w:r>
      <w:r w:rsidR="00CA6E03" w:rsidRPr="007E7B3E">
        <w:rPr>
          <w:rFonts w:ascii="Times New Roman" w:eastAsia="Times New Roman" w:hAnsi="Times New Roman"/>
          <w:b/>
          <w:i/>
          <w:sz w:val="24"/>
          <w:szCs w:val="24"/>
          <w:lang w:eastAsia="hu-HU"/>
        </w:rPr>
        <w:t xml:space="preserve">társadalmi </w:t>
      </w:r>
      <w:r w:rsidR="00841D6D" w:rsidRPr="007E7B3E">
        <w:rPr>
          <w:rFonts w:ascii="Times New Roman" w:eastAsia="Times New Roman" w:hAnsi="Times New Roman"/>
          <w:b/>
          <w:i/>
          <w:sz w:val="24"/>
          <w:szCs w:val="24"/>
          <w:lang w:eastAsia="hu-HU"/>
        </w:rPr>
        <w:t xml:space="preserve">együttélés </w:t>
      </w:r>
      <w:r w:rsidR="00795A9D" w:rsidRPr="007E7B3E">
        <w:rPr>
          <w:rFonts w:ascii="Times New Roman" w:eastAsia="Times New Roman" w:hAnsi="Times New Roman"/>
          <w:b/>
          <w:i/>
          <w:sz w:val="24"/>
          <w:szCs w:val="24"/>
          <w:lang w:eastAsia="hu-HU"/>
        </w:rPr>
        <w:t xml:space="preserve">további </w:t>
      </w:r>
      <w:r w:rsidR="00841D6D" w:rsidRPr="007E7B3E">
        <w:rPr>
          <w:rFonts w:ascii="Times New Roman" w:eastAsia="Times New Roman" w:hAnsi="Times New Roman"/>
          <w:b/>
          <w:i/>
          <w:sz w:val="24"/>
          <w:szCs w:val="24"/>
          <w:lang w:eastAsia="hu-HU"/>
        </w:rPr>
        <w:t>szabályai</w:t>
      </w:r>
      <w:r w:rsidR="00795A9D">
        <w:rPr>
          <w:rFonts w:ascii="Times New Roman" w:eastAsia="Times New Roman" w:hAnsi="Times New Roman"/>
          <w:b/>
          <w:i/>
          <w:sz w:val="24"/>
          <w:szCs w:val="24"/>
          <w:lang w:eastAsia="hu-HU"/>
        </w:rPr>
        <w:t xml:space="preserve"> </w:t>
      </w:r>
      <w:r w:rsidRPr="00246503">
        <w:rPr>
          <w:rFonts w:ascii="Times New Roman" w:eastAsia="Times New Roman" w:hAnsi="Times New Roman"/>
          <w:sz w:val="24"/>
          <w:szCs w:val="24"/>
          <w:lang w:eastAsia="hu-HU"/>
        </w:rPr>
        <w:t xml:space="preserve">megtartásának, valamint a szervezeti élet tisztaságának biztosítása, illetve a cselekménnyel arányban álló elmarasztalással az elkövető egyesületi tag és </w:t>
      </w:r>
      <w:r w:rsidRPr="00246503">
        <w:rPr>
          <w:rFonts w:ascii="Times New Roman" w:hAnsi="Times New Roman"/>
          <w:sz w:val="24"/>
          <w:szCs w:val="24"/>
        </w:rPr>
        <w:t xml:space="preserve">más horgász visszatartása </w:t>
      </w:r>
      <w:r w:rsidRPr="00246503">
        <w:rPr>
          <w:rFonts w:ascii="Times New Roman" w:eastAsia="Times New Roman" w:hAnsi="Times New Roman"/>
          <w:sz w:val="24"/>
          <w:szCs w:val="24"/>
          <w:lang w:eastAsia="hu-HU"/>
        </w:rPr>
        <w:t>hasonló magatartástól.</w:t>
      </w:r>
    </w:p>
    <w:p w:rsidR="0003691E" w:rsidRPr="0006658A" w:rsidRDefault="009454DA" w:rsidP="0003691E">
      <w:pPr>
        <w:spacing w:before="240" w:after="0"/>
        <w:jc w:val="center"/>
        <w:rPr>
          <w:rFonts w:ascii="Times New Roman" w:hAnsi="Times New Roman"/>
          <w:b/>
          <w:smallCaps/>
          <w:sz w:val="24"/>
          <w:szCs w:val="24"/>
        </w:rPr>
      </w:pPr>
      <w:r w:rsidRPr="0006658A">
        <w:rPr>
          <w:rFonts w:ascii="Times New Roman" w:hAnsi="Times New Roman"/>
          <w:b/>
          <w:smallCaps/>
          <w:sz w:val="24"/>
          <w:szCs w:val="24"/>
        </w:rPr>
        <w:t>F</w:t>
      </w:r>
      <w:r w:rsidR="0003691E" w:rsidRPr="0006658A">
        <w:rPr>
          <w:rFonts w:ascii="Times New Roman" w:hAnsi="Times New Roman"/>
          <w:b/>
          <w:smallCaps/>
          <w:sz w:val="24"/>
          <w:szCs w:val="24"/>
        </w:rPr>
        <w:t xml:space="preserve">egyelmi </w:t>
      </w:r>
      <w:r w:rsidRPr="0006658A">
        <w:rPr>
          <w:rFonts w:ascii="Times New Roman" w:hAnsi="Times New Roman"/>
          <w:b/>
          <w:smallCaps/>
          <w:sz w:val="24"/>
          <w:szCs w:val="24"/>
        </w:rPr>
        <w:t>vétségek</w:t>
      </w:r>
    </w:p>
    <w:p w:rsidR="0003691E" w:rsidRPr="0006658A" w:rsidRDefault="009454DA" w:rsidP="0003691E">
      <w:pPr>
        <w:spacing w:after="0"/>
        <w:jc w:val="center"/>
        <w:rPr>
          <w:rFonts w:ascii="Times New Roman" w:hAnsi="Times New Roman"/>
          <w:b/>
          <w:smallCaps/>
          <w:sz w:val="24"/>
          <w:szCs w:val="24"/>
        </w:rPr>
      </w:pPr>
      <w:r w:rsidRPr="0006658A">
        <w:rPr>
          <w:rFonts w:ascii="Times New Roman" w:hAnsi="Times New Roman"/>
          <w:b/>
          <w:smallCaps/>
          <w:sz w:val="24"/>
          <w:szCs w:val="24"/>
        </w:rPr>
        <w:t>2</w:t>
      </w:r>
      <w:r w:rsidR="0003691E" w:rsidRPr="0006658A">
        <w:rPr>
          <w:rFonts w:ascii="Times New Roman" w:hAnsi="Times New Roman"/>
          <w:b/>
          <w:smallCaps/>
          <w:sz w:val="24"/>
          <w:szCs w:val="24"/>
        </w:rPr>
        <w:t>.§</w:t>
      </w:r>
    </w:p>
    <w:p w:rsidR="002B0C7A" w:rsidRPr="00246503" w:rsidRDefault="002B0C7A" w:rsidP="0003691E">
      <w:pPr>
        <w:spacing w:after="0"/>
        <w:jc w:val="center"/>
        <w:rPr>
          <w:rFonts w:ascii="Times New Roman" w:hAnsi="Times New Roman"/>
          <w:b/>
          <w:smallCaps/>
          <w:sz w:val="16"/>
          <w:szCs w:val="16"/>
        </w:rPr>
      </w:pPr>
    </w:p>
    <w:p w:rsidR="002B0C7A" w:rsidRPr="00246503" w:rsidRDefault="008C7808" w:rsidP="009D4432">
      <w:pPr>
        <w:shd w:val="clear" w:color="auto" w:fill="FFFFFF"/>
        <w:spacing w:after="120" w:line="240" w:lineRule="auto"/>
        <w:rPr>
          <w:rFonts w:ascii="Times New Roman" w:eastAsia="Times New Roman" w:hAnsi="Times New Roman"/>
          <w:sz w:val="24"/>
          <w:szCs w:val="24"/>
          <w:lang w:eastAsia="hu-HU"/>
        </w:rPr>
      </w:pPr>
      <w:r w:rsidRPr="00246503">
        <w:rPr>
          <w:rFonts w:ascii="Times New Roman" w:eastAsia="Times New Roman" w:hAnsi="Times New Roman"/>
          <w:sz w:val="24"/>
          <w:szCs w:val="24"/>
          <w:lang w:eastAsia="hu-HU"/>
        </w:rPr>
        <w:t xml:space="preserve">1) </w:t>
      </w:r>
      <w:r w:rsidR="002B0C7A" w:rsidRPr="00246503">
        <w:rPr>
          <w:rFonts w:ascii="Times New Roman" w:eastAsia="Times New Roman" w:hAnsi="Times New Roman"/>
          <w:sz w:val="24"/>
          <w:szCs w:val="24"/>
          <w:lang w:eastAsia="hu-HU"/>
        </w:rPr>
        <w:t>Fegyelmi vétséget követ el az egyesületi tag:</w:t>
      </w:r>
    </w:p>
    <w:p w:rsidR="002B0C7A" w:rsidRPr="00246503" w:rsidRDefault="00B85693" w:rsidP="0025319F">
      <w:pPr>
        <w:shd w:val="clear" w:color="auto" w:fill="FFFFFF"/>
        <w:spacing w:after="60" w:line="240" w:lineRule="auto"/>
        <w:jc w:val="both"/>
        <w:rPr>
          <w:rFonts w:ascii="Times New Roman" w:eastAsia="Times New Roman" w:hAnsi="Times New Roman"/>
          <w:sz w:val="24"/>
          <w:szCs w:val="24"/>
          <w:lang w:eastAsia="hu-HU"/>
        </w:rPr>
      </w:pPr>
      <w:proofErr w:type="gramStart"/>
      <w:r>
        <w:rPr>
          <w:rFonts w:ascii="Times New Roman" w:eastAsia="Times New Roman" w:hAnsi="Times New Roman"/>
          <w:sz w:val="24"/>
          <w:szCs w:val="24"/>
          <w:lang w:eastAsia="hu-HU"/>
        </w:rPr>
        <w:t>a</w:t>
      </w:r>
      <w:proofErr w:type="gramEnd"/>
      <w:r w:rsidR="002B0C7A" w:rsidRPr="00246503">
        <w:rPr>
          <w:rFonts w:ascii="Times New Roman" w:eastAsia="Times New Roman" w:hAnsi="Times New Roman"/>
          <w:sz w:val="24"/>
          <w:szCs w:val="24"/>
          <w:lang w:eastAsia="hu-HU"/>
        </w:rPr>
        <w:t>) aki ellen halgazdálkodással (halászattal, horgászattal) összefüggő szándékos bűncselekmény miatt a bűnüldöző, illetve igazságügyi szervek jogerős marasztaló határozatot hoztak;</w:t>
      </w:r>
    </w:p>
    <w:p w:rsidR="002B0C7A" w:rsidRPr="00246503" w:rsidRDefault="00B85693" w:rsidP="0025319F">
      <w:pPr>
        <w:shd w:val="clear" w:color="auto" w:fill="FFFFFF"/>
        <w:spacing w:after="6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b</w:t>
      </w:r>
      <w:r w:rsidR="002B0C7A" w:rsidRPr="00246503">
        <w:rPr>
          <w:rFonts w:ascii="Times New Roman" w:eastAsia="Times New Roman" w:hAnsi="Times New Roman"/>
          <w:sz w:val="24"/>
          <w:szCs w:val="24"/>
          <w:lang w:eastAsia="hu-HU"/>
        </w:rPr>
        <w:t>)  akit halgazdálkodással (halászattal, horgászattal) kapcsolatos cselekményért az illetékes hatóság jogerősen halgazdálkodási vagy halvédelmi bírsággal sújtott, illetve akit a horgászattal összefüggő környezet- és természetvédelmi szabálysértés elkövetésében jogerősen vétkesnek találtak;</w:t>
      </w:r>
    </w:p>
    <w:p w:rsidR="002B0C7A" w:rsidRPr="00246503" w:rsidRDefault="002B0C7A" w:rsidP="0025319F">
      <w:pPr>
        <w:shd w:val="clear" w:color="auto" w:fill="FFFFFF"/>
        <w:spacing w:after="60" w:line="240" w:lineRule="auto"/>
        <w:jc w:val="both"/>
        <w:rPr>
          <w:rFonts w:ascii="Times New Roman" w:eastAsia="Times New Roman" w:hAnsi="Times New Roman"/>
          <w:sz w:val="24"/>
          <w:szCs w:val="24"/>
          <w:lang w:eastAsia="hu-HU"/>
        </w:rPr>
      </w:pPr>
      <w:r w:rsidRPr="00246503">
        <w:rPr>
          <w:rFonts w:ascii="Times New Roman" w:eastAsia="Times New Roman" w:hAnsi="Times New Roman"/>
          <w:sz w:val="24"/>
          <w:szCs w:val="24"/>
          <w:lang w:eastAsia="hu-HU"/>
        </w:rPr>
        <w:t>c) akit a halászattal és horgászattal, illetőleg a környezetvédelemmel kapcsolatos jogszabályok megsértésében a halászati őrök, társadalmi halőrök, ellenőrzésre jogosultak tetten értek és az arra illetékes szabálysértési hatóságnál eljárást kezdeményeztek,</w:t>
      </w:r>
    </w:p>
    <w:p w:rsidR="002B0C7A" w:rsidRPr="00246503" w:rsidRDefault="002B0C7A" w:rsidP="0025319F">
      <w:pPr>
        <w:shd w:val="clear" w:color="auto" w:fill="FFFFFF"/>
        <w:spacing w:after="60" w:line="240" w:lineRule="auto"/>
        <w:jc w:val="both"/>
        <w:rPr>
          <w:rFonts w:ascii="Times New Roman" w:eastAsia="Times New Roman" w:hAnsi="Times New Roman"/>
          <w:sz w:val="24"/>
          <w:szCs w:val="24"/>
          <w:lang w:eastAsia="hu-HU"/>
        </w:rPr>
      </w:pPr>
      <w:r w:rsidRPr="00246503">
        <w:rPr>
          <w:rFonts w:ascii="Times New Roman" w:eastAsia="Times New Roman" w:hAnsi="Times New Roman"/>
          <w:sz w:val="24"/>
          <w:szCs w:val="24"/>
          <w:lang w:eastAsia="hu-HU"/>
        </w:rPr>
        <w:t>d) aki a vízhasznosító egyesületek, horgászszervezetek által megszabott és közzétett horgászrendi előírásokat megszegi,</w:t>
      </w:r>
    </w:p>
    <w:p w:rsidR="002B0C7A" w:rsidRPr="00246503" w:rsidRDefault="002B0C7A" w:rsidP="0025319F">
      <w:pPr>
        <w:shd w:val="clear" w:color="auto" w:fill="FFFFFF"/>
        <w:spacing w:after="60" w:line="240" w:lineRule="auto"/>
        <w:jc w:val="both"/>
        <w:rPr>
          <w:rFonts w:ascii="Times New Roman" w:eastAsia="Times New Roman" w:hAnsi="Times New Roman"/>
          <w:sz w:val="24"/>
          <w:szCs w:val="24"/>
          <w:lang w:eastAsia="hu-HU"/>
        </w:rPr>
      </w:pPr>
      <w:proofErr w:type="gramStart"/>
      <w:r w:rsidRPr="00246503">
        <w:rPr>
          <w:rFonts w:ascii="Times New Roman" w:eastAsia="Times New Roman" w:hAnsi="Times New Roman"/>
          <w:sz w:val="24"/>
          <w:szCs w:val="24"/>
          <w:lang w:eastAsia="hu-HU"/>
        </w:rPr>
        <w:t>e</w:t>
      </w:r>
      <w:proofErr w:type="gramEnd"/>
      <w:r w:rsidRPr="00246503">
        <w:rPr>
          <w:rFonts w:ascii="Times New Roman" w:eastAsia="Times New Roman" w:hAnsi="Times New Roman"/>
          <w:sz w:val="24"/>
          <w:szCs w:val="24"/>
          <w:lang w:eastAsia="hu-HU"/>
        </w:rPr>
        <w:t>) aki az egyesületi alapszabály, a választott szervek határozatai, a társadalmi együttélés szabályai ellen vét, vagy az egyesülete, horgászszervezete alapszabályszerű működését veszélyezteti,</w:t>
      </w:r>
    </w:p>
    <w:p w:rsidR="002B0C7A" w:rsidRPr="00246503" w:rsidRDefault="002B0C7A" w:rsidP="0025319F">
      <w:pPr>
        <w:shd w:val="clear" w:color="auto" w:fill="FFFFFF"/>
        <w:spacing w:after="60" w:line="240" w:lineRule="auto"/>
        <w:jc w:val="both"/>
        <w:rPr>
          <w:rFonts w:ascii="Times New Roman" w:eastAsia="Times New Roman" w:hAnsi="Times New Roman"/>
          <w:sz w:val="24"/>
          <w:szCs w:val="24"/>
          <w:lang w:eastAsia="hu-HU"/>
        </w:rPr>
      </w:pPr>
      <w:proofErr w:type="gramStart"/>
      <w:r w:rsidRPr="00246503">
        <w:rPr>
          <w:rFonts w:ascii="Times New Roman" w:eastAsia="Times New Roman" w:hAnsi="Times New Roman"/>
          <w:sz w:val="24"/>
          <w:szCs w:val="24"/>
          <w:lang w:eastAsia="hu-HU"/>
        </w:rPr>
        <w:t>f</w:t>
      </w:r>
      <w:proofErr w:type="gramEnd"/>
      <w:r w:rsidRPr="00246503">
        <w:rPr>
          <w:rFonts w:ascii="Times New Roman" w:eastAsia="Times New Roman" w:hAnsi="Times New Roman"/>
          <w:sz w:val="24"/>
          <w:szCs w:val="24"/>
          <w:lang w:eastAsia="hu-HU"/>
        </w:rPr>
        <w:t>) aki, mint a választott testület tagja vagy megbízott tisztségviselő kötelességét felróható okból nem teljesíti, illetve kárt okozóan elhanyagolja;</w:t>
      </w:r>
    </w:p>
    <w:p w:rsidR="002B0C7A" w:rsidRPr="00246503" w:rsidRDefault="002B0C7A" w:rsidP="0025319F">
      <w:pPr>
        <w:shd w:val="clear" w:color="auto" w:fill="FFFFFF"/>
        <w:spacing w:after="60" w:line="240" w:lineRule="auto"/>
        <w:jc w:val="both"/>
        <w:rPr>
          <w:rFonts w:ascii="Times New Roman" w:eastAsia="Times New Roman" w:hAnsi="Times New Roman"/>
          <w:sz w:val="24"/>
          <w:szCs w:val="24"/>
          <w:lang w:eastAsia="hu-HU"/>
        </w:rPr>
      </w:pPr>
      <w:proofErr w:type="gramStart"/>
      <w:r w:rsidRPr="00246503">
        <w:rPr>
          <w:rFonts w:ascii="Times New Roman" w:eastAsia="Times New Roman" w:hAnsi="Times New Roman"/>
          <w:sz w:val="24"/>
          <w:szCs w:val="24"/>
          <w:lang w:eastAsia="hu-HU"/>
        </w:rPr>
        <w:t>g</w:t>
      </w:r>
      <w:proofErr w:type="gramEnd"/>
      <w:r w:rsidRPr="00246503">
        <w:rPr>
          <w:rFonts w:ascii="Times New Roman" w:eastAsia="Times New Roman" w:hAnsi="Times New Roman"/>
          <w:sz w:val="24"/>
          <w:szCs w:val="24"/>
          <w:lang w:eastAsia="hu-HU"/>
        </w:rPr>
        <w:t xml:space="preserve">) aki az egyesülettel szemben fennálló anyagi </w:t>
      </w:r>
      <w:r w:rsidRPr="007E7B3E">
        <w:rPr>
          <w:rFonts w:ascii="Times New Roman" w:eastAsia="Times New Roman" w:hAnsi="Times New Roman"/>
          <w:sz w:val="24"/>
          <w:szCs w:val="24"/>
          <w:lang w:eastAsia="hu-HU"/>
        </w:rPr>
        <w:t xml:space="preserve">és </w:t>
      </w:r>
      <w:r w:rsidRPr="007E7B3E">
        <w:rPr>
          <w:rFonts w:ascii="Times New Roman" w:eastAsia="Times New Roman" w:hAnsi="Times New Roman"/>
          <w:b/>
          <w:i/>
          <w:sz w:val="24"/>
          <w:szCs w:val="24"/>
          <w:lang w:eastAsia="hu-HU"/>
        </w:rPr>
        <w:t>természet</w:t>
      </w:r>
      <w:r w:rsidR="005E3D00" w:rsidRPr="007E7B3E">
        <w:rPr>
          <w:rFonts w:ascii="Times New Roman" w:eastAsia="Times New Roman" w:hAnsi="Times New Roman"/>
          <w:b/>
          <w:i/>
          <w:sz w:val="24"/>
          <w:szCs w:val="24"/>
          <w:lang w:eastAsia="hu-HU"/>
        </w:rPr>
        <w:t>beni</w:t>
      </w:r>
      <w:r w:rsidRPr="007E7B3E">
        <w:rPr>
          <w:rFonts w:ascii="Times New Roman" w:eastAsia="Times New Roman" w:hAnsi="Times New Roman"/>
          <w:sz w:val="24"/>
          <w:szCs w:val="24"/>
          <w:lang w:eastAsia="hu-HU"/>
        </w:rPr>
        <w:t xml:space="preserve"> kötelességeit</w:t>
      </w:r>
      <w:r w:rsidRPr="00246503">
        <w:rPr>
          <w:rFonts w:ascii="Times New Roman" w:eastAsia="Times New Roman" w:hAnsi="Times New Roman"/>
          <w:sz w:val="24"/>
          <w:szCs w:val="24"/>
          <w:lang w:eastAsia="hu-HU"/>
        </w:rPr>
        <w:t xml:space="preserve"> az előírt határidőn belül nem teljesíti, illetve a fegyelmi szerv idézésére a fegyelmi tárgyaláson, mint elkövető vagy tanú, kellő indok nélkül nem jelenik meg, vagy ott rosszhiszeműen valótlant állít.</w:t>
      </w:r>
    </w:p>
    <w:p w:rsidR="002B0C7A" w:rsidRPr="00246503" w:rsidRDefault="002B0C7A" w:rsidP="0025319F">
      <w:pPr>
        <w:shd w:val="clear" w:color="auto" w:fill="FFFFFF"/>
        <w:spacing w:after="60" w:line="240" w:lineRule="auto"/>
        <w:jc w:val="both"/>
        <w:rPr>
          <w:rFonts w:ascii="Times New Roman" w:eastAsia="Times New Roman" w:hAnsi="Times New Roman"/>
          <w:sz w:val="24"/>
          <w:szCs w:val="24"/>
          <w:lang w:eastAsia="hu-HU"/>
        </w:rPr>
      </w:pPr>
      <w:proofErr w:type="gramStart"/>
      <w:r w:rsidRPr="00246503">
        <w:rPr>
          <w:rFonts w:ascii="Times New Roman" w:eastAsia="Times New Roman" w:hAnsi="Times New Roman"/>
          <w:sz w:val="24"/>
          <w:szCs w:val="24"/>
          <w:lang w:eastAsia="hu-HU"/>
        </w:rPr>
        <w:t>h</w:t>
      </w:r>
      <w:proofErr w:type="gramEnd"/>
      <w:r w:rsidRPr="00246503">
        <w:rPr>
          <w:rFonts w:ascii="Times New Roman" w:eastAsia="Times New Roman" w:hAnsi="Times New Roman"/>
          <w:sz w:val="24"/>
          <w:szCs w:val="24"/>
          <w:lang w:eastAsia="hu-HU"/>
        </w:rPr>
        <w:t>) aki az ellenőrzést végző személynek a személyét igazoló okmányát, a horgászathoz szükséges  okmányait, felszólításra  nem adja át. A kifogott halat, gyanú esetén a táskáját, bottartó zsákját, járművét nem hajlandó megmutatni.</w:t>
      </w:r>
    </w:p>
    <w:p w:rsidR="002B0C7A" w:rsidRPr="00246503" w:rsidRDefault="00246848" w:rsidP="009D4432">
      <w:pPr>
        <w:shd w:val="clear" w:color="auto" w:fill="FFFFFF"/>
        <w:spacing w:after="12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i</w:t>
      </w:r>
      <w:r w:rsidR="002B0C7A" w:rsidRPr="00246503">
        <w:rPr>
          <w:rFonts w:ascii="Times New Roman" w:eastAsia="Times New Roman" w:hAnsi="Times New Roman"/>
          <w:sz w:val="24"/>
          <w:szCs w:val="24"/>
          <w:lang w:eastAsia="hu-HU"/>
        </w:rPr>
        <w:t>) aki a</w:t>
      </w:r>
      <w:r w:rsidR="0025319F">
        <w:rPr>
          <w:rFonts w:ascii="Times New Roman" w:eastAsia="Times New Roman" w:hAnsi="Times New Roman"/>
          <w:sz w:val="24"/>
          <w:szCs w:val="24"/>
          <w:lang w:eastAsia="hu-HU"/>
        </w:rPr>
        <w:t>z elnökség</w:t>
      </w:r>
      <w:r w:rsidR="002B0C7A" w:rsidRPr="00246503">
        <w:rPr>
          <w:rFonts w:ascii="Times New Roman" w:eastAsia="Times New Roman" w:hAnsi="Times New Roman"/>
          <w:sz w:val="24"/>
          <w:szCs w:val="24"/>
          <w:lang w:eastAsia="hu-HU"/>
        </w:rPr>
        <w:t xml:space="preserve"> részére fenntartott, a horgászok informálására szolgáló hirdető táblára bármilyen írást kirak, vagy fontos információközlő lapot leszed.</w:t>
      </w:r>
    </w:p>
    <w:p w:rsidR="009454DA" w:rsidRPr="00246503" w:rsidRDefault="009454DA" w:rsidP="00063DC8">
      <w:pPr>
        <w:spacing w:before="360" w:after="0"/>
        <w:jc w:val="center"/>
        <w:rPr>
          <w:rFonts w:ascii="Times New Roman" w:hAnsi="Times New Roman"/>
          <w:b/>
          <w:smallCaps/>
          <w:sz w:val="24"/>
          <w:szCs w:val="24"/>
        </w:rPr>
      </w:pPr>
      <w:r w:rsidRPr="00246503">
        <w:rPr>
          <w:rFonts w:ascii="Times New Roman" w:hAnsi="Times New Roman"/>
          <w:b/>
          <w:smallCaps/>
          <w:sz w:val="24"/>
          <w:szCs w:val="24"/>
        </w:rPr>
        <w:lastRenderedPageBreak/>
        <w:t>Fegyelmi büntetések</w:t>
      </w:r>
    </w:p>
    <w:p w:rsidR="009454DA" w:rsidRPr="0006658A" w:rsidRDefault="009454DA" w:rsidP="009454DA">
      <w:pPr>
        <w:spacing w:after="0"/>
        <w:jc w:val="center"/>
        <w:rPr>
          <w:rFonts w:ascii="Times New Roman" w:hAnsi="Times New Roman"/>
          <w:b/>
          <w:smallCaps/>
          <w:sz w:val="24"/>
          <w:szCs w:val="24"/>
        </w:rPr>
      </w:pPr>
      <w:r w:rsidRPr="0006658A">
        <w:rPr>
          <w:rFonts w:ascii="Times New Roman" w:hAnsi="Times New Roman"/>
          <w:b/>
          <w:smallCaps/>
          <w:sz w:val="24"/>
          <w:szCs w:val="24"/>
        </w:rPr>
        <w:t>3.§</w:t>
      </w:r>
    </w:p>
    <w:p w:rsidR="009454DA" w:rsidRPr="0006658A" w:rsidRDefault="009454DA" w:rsidP="00B468E6">
      <w:pPr>
        <w:pStyle w:val="Listaszerbekezds"/>
        <w:numPr>
          <w:ilvl w:val="0"/>
          <w:numId w:val="2"/>
        </w:numPr>
        <w:spacing w:before="120" w:after="0" w:line="240" w:lineRule="auto"/>
        <w:ind w:left="425" w:hanging="357"/>
        <w:contextualSpacing w:val="0"/>
        <w:jc w:val="both"/>
        <w:rPr>
          <w:rFonts w:ascii="Times New Roman" w:hAnsi="Times New Roman"/>
          <w:sz w:val="24"/>
          <w:szCs w:val="24"/>
        </w:rPr>
      </w:pPr>
      <w:r w:rsidRPr="0006658A">
        <w:rPr>
          <w:rFonts w:ascii="Times New Roman" w:hAnsi="Times New Roman"/>
          <w:sz w:val="24"/>
          <w:szCs w:val="24"/>
        </w:rPr>
        <w:t>Fegyelmi büntetések:</w:t>
      </w:r>
    </w:p>
    <w:p w:rsidR="0003691E" w:rsidRPr="0006658A" w:rsidRDefault="003A0101" w:rsidP="009D4432">
      <w:pPr>
        <w:pStyle w:val="Listaszerbekezds"/>
        <w:numPr>
          <w:ilvl w:val="0"/>
          <w:numId w:val="3"/>
        </w:numPr>
        <w:spacing w:before="240" w:after="0" w:line="240" w:lineRule="auto"/>
        <w:ind w:left="1276"/>
        <w:jc w:val="both"/>
        <w:rPr>
          <w:rFonts w:ascii="Times New Roman" w:hAnsi="Times New Roman"/>
          <w:sz w:val="24"/>
          <w:szCs w:val="24"/>
        </w:rPr>
      </w:pPr>
      <w:r w:rsidRPr="0006658A">
        <w:rPr>
          <w:rFonts w:ascii="Times New Roman" w:hAnsi="Times New Roman"/>
          <w:sz w:val="24"/>
          <w:szCs w:val="24"/>
        </w:rPr>
        <w:t xml:space="preserve">írásbeli </w:t>
      </w:r>
      <w:r w:rsidR="009454DA" w:rsidRPr="0006658A">
        <w:rPr>
          <w:rFonts w:ascii="Times New Roman" w:hAnsi="Times New Roman"/>
          <w:sz w:val="24"/>
          <w:szCs w:val="24"/>
        </w:rPr>
        <w:t>figyelmeztetés;</w:t>
      </w:r>
    </w:p>
    <w:p w:rsidR="009454DA" w:rsidRPr="00246503" w:rsidRDefault="009454DA" w:rsidP="009D4432">
      <w:pPr>
        <w:pStyle w:val="Listaszerbekezds"/>
        <w:numPr>
          <w:ilvl w:val="0"/>
          <w:numId w:val="3"/>
        </w:numPr>
        <w:spacing w:before="240" w:after="0" w:line="240" w:lineRule="auto"/>
        <w:ind w:left="1276"/>
        <w:jc w:val="both"/>
        <w:rPr>
          <w:rFonts w:ascii="Times New Roman" w:hAnsi="Times New Roman"/>
          <w:sz w:val="24"/>
          <w:szCs w:val="24"/>
        </w:rPr>
      </w:pPr>
      <w:r w:rsidRPr="0006658A">
        <w:rPr>
          <w:rFonts w:ascii="Times New Roman" w:hAnsi="Times New Roman"/>
          <w:sz w:val="24"/>
          <w:szCs w:val="24"/>
        </w:rPr>
        <w:t>írásbeli megrovás;</w:t>
      </w:r>
    </w:p>
    <w:p w:rsidR="009454DA" w:rsidRPr="00246503" w:rsidRDefault="009454DA" w:rsidP="009D4432">
      <w:pPr>
        <w:pStyle w:val="Listaszerbekezds"/>
        <w:numPr>
          <w:ilvl w:val="0"/>
          <w:numId w:val="3"/>
        </w:numPr>
        <w:spacing w:before="240" w:after="0" w:line="240" w:lineRule="auto"/>
        <w:ind w:left="1276"/>
        <w:jc w:val="both"/>
        <w:rPr>
          <w:rFonts w:ascii="Times New Roman" w:hAnsi="Times New Roman"/>
          <w:sz w:val="24"/>
          <w:szCs w:val="24"/>
        </w:rPr>
      </w:pPr>
      <w:r w:rsidRPr="00246503">
        <w:rPr>
          <w:rFonts w:ascii="Times New Roman" w:hAnsi="Times New Roman"/>
          <w:sz w:val="24"/>
          <w:szCs w:val="24"/>
        </w:rPr>
        <w:t>tagsági jogok meghatározott ideig tartó felfüggesztése</w:t>
      </w:r>
      <w:r w:rsidR="003A0101" w:rsidRPr="00246503">
        <w:rPr>
          <w:rFonts w:ascii="Times New Roman" w:hAnsi="Times New Roman"/>
          <w:sz w:val="24"/>
          <w:szCs w:val="24"/>
        </w:rPr>
        <w:t>;</w:t>
      </w:r>
    </w:p>
    <w:p w:rsidR="003A0101" w:rsidRPr="00246503" w:rsidRDefault="009454DA" w:rsidP="009D4432">
      <w:pPr>
        <w:pStyle w:val="Listaszerbekezds"/>
        <w:numPr>
          <w:ilvl w:val="0"/>
          <w:numId w:val="3"/>
        </w:numPr>
        <w:spacing w:before="240" w:after="0" w:line="240" w:lineRule="auto"/>
        <w:ind w:left="1276"/>
        <w:jc w:val="both"/>
        <w:rPr>
          <w:rFonts w:ascii="Times New Roman" w:hAnsi="Times New Roman"/>
          <w:sz w:val="24"/>
          <w:szCs w:val="24"/>
        </w:rPr>
      </w:pPr>
      <w:r w:rsidRPr="00246503">
        <w:rPr>
          <w:rFonts w:ascii="Times New Roman" w:hAnsi="Times New Roman"/>
          <w:sz w:val="24"/>
          <w:szCs w:val="24"/>
        </w:rPr>
        <w:t>horgászattól meghatározott időre történő eltiltás</w:t>
      </w:r>
      <w:r w:rsidR="003A0101" w:rsidRPr="00246503">
        <w:rPr>
          <w:rFonts w:ascii="Times New Roman" w:hAnsi="Times New Roman"/>
          <w:sz w:val="24"/>
          <w:szCs w:val="24"/>
        </w:rPr>
        <w:t>;</w:t>
      </w:r>
    </w:p>
    <w:p w:rsidR="009454DA" w:rsidRPr="00246503" w:rsidRDefault="003A0101" w:rsidP="009D4432">
      <w:pPr>
        <w:pStyle w:val="Listaszerbekezds"/>
        <w:numPr>
          <w:ilvl w:val="0"/>
          <w:numId w:val="3"/>
        </w:numPr>
        <w:spacing w:before="240" w:after="0" w:line="240" w:lineRule="auto"/>
        <w:ind w:left="1276"/>
        <w:jc w:val="both"/>
        <w:rPr>
          <w:rFonts w:ascii="Times New Roman" w:hAnsi="Times New Roman"/>
          <w:sz w:val="24"/>
          <w:szCs w:val="24"/>
        </w:rPr>
      </w:pPr>
      <w:r w:rsidRPr="00246503">
        <w:rPr>
          <w:rFonts w:ascii="Times New Roman" w:hAnsi="Times New Roman"/>
          <w:sz w:val="24"/>
          <w:szCs w:val="24"/>
        </w:rPr>
        <w:t>kizárás</w:t>
      </w:r>
      <w:r w:rsidR="009454DA" w:rsidRPr="00246503">
        <w:rPr>
          <w:rFonts w:ascii="Times New Roman" w:hAnsi="Times New Roman"/>
          <w:sz w:val="24"/>
          <w:szCs w:val="24"/>
        </w:rPr>
        <w:t>.</w:t>
      </w:r>
    </w:p>
    <w:p w:rsidR="009454DA" w:rsidRPr="00C13A50" w:rsidRDefault="009454DA" w:rsidP="00B468E6">
      <w:pPr>
        <w:pStyle w:val="Listaszerbekezds"/>
        <w:numPr>
          <w:ilvl w:val="0"/>
          <w:numId w:val="2"/>
        </w:numPr>
        <w:spacing w:before="60" w:after="0" w:line="240" w:lineRule="auto"/>
        <w:ind w:left="425" w:hanging="357"/>
        <w:contextualSpacing w:val="0"/>
        <w:jc w:val="both"/>
        <w:rPr>
          <w:rFonts w:ascii="Times New Roman" w:hAnsi="Times New Roman"/>
          <w:sz w:val="24"/>
          <w:szCs w:val="24"/>
        </w:rPr>
      </w:pPr>
      <w:r w:rsidRPr="00246503">
        <w:rPr>
          <w:rFonts w:ascii="Times New Roman" w:hAnsi="Times New Roman"/>
          <w:sz w:val="24"/>
          <w:szCs w:val="24"/>
        </w:rPr>
        <w:t xml:space="preserve">Az Egyesület választott testületének tagja, illetőleg megbízott tisztségviselője által elkövetett, a 2.§ </w:t>
      </w:r>
      <w:r w:rsidR="003A0101" w:rsidRPr="00246503">
        <w:rPr>
          <w:rFonts w:ascii="Times New Roman" w:hAnsi="Times New Roman"/>
          <w:sz w:val="24"/>
          <w:szCs w:val="24"/>
        </w:rPr>
        <w:t>f</w:t>
      </w:r>
      <w:r w:rsidRPr="00246503">
        <w:rPr>
          <w:rFonts w:ascii="Times New Roman" w:hAnsi="Times New Roman"/>
          <w:sz w:val="24"/>
          <w:szCs w:val="24"/>
        </w:rPr>
        <w:t xml:space="preserve">) pontja szerinti fegyelmi vétség esetében csak a 3.§ 1) bekezdés a) – </w:t>
      </w:r>
      <w:r w:rsidR="001E7DC0" w:rsidRPr="00246503">
        <w:rPr>
          <w:rFonts w:ascii="Times New Roman" w:hAnsi="Times New Roman"/>
          <w:sz w:val="24"/>
          <w:szCs w:val="24"/>
        </w:rPr>
        <w:t>b) pontjában megjelölt (</w:t>
      </w:r>
      <w:r w:rsidR="003A0101" w:rsidRPr="00246503">
        <w:rPr>
          <w:rFonts w:ascii="Times New Roman" w:hAnsi="Times New Roman"/>
          <w:sz w:val="24"/>
          <w:szCs w:val="24"/>
        </w:rPr>
        <w:t xml:space="preserve">írásbeli </w:t>
      </w:r>
      <w:r w:rsidRPr="00246503">
        <w:rPr>
          <w:rFonts w:ascii="Times New Roman" w:hAnsi="Times New Roman"/>
          <w:sz w:val="24"/>
          <w:szCs w:val="24"/>
        </w:rPr>
        <w:t>figyelmeztetés</w:t>
      </w:r>
      <w:r w:rsidR="001E7DC0" w:rsidRPr="00246503">
        <w:rPr>
          <w:rFonts w:ascii="Times New Roman" w:hAnsi="Times New Roman"/>
          <w:sz w:val="24"/>
          <w:szCs w:val="24"/>
        </w:rPr>
        <w:t>,</w:t>
      </w:r>
      <w:r w:rsidRPr="00246503">
        <w:rPr>
          <w:rFonts w:ascii="Times New Roman" w:hAnsi="Times New Roman"/>
          <w:sz w:val="24"/>
          <w:szCs w:val="24"/>
        </w:rPr>
        <w:t xml:space="preserve"> írásbeli megrovás</w:t>
      </w:r>
      <w:r w:rsidR="001E7DC0" w:rsidRPr="00246503">
        <w:rPr>
          <w:rFonts w:ascii="Times New Roman" w:hAnsi="Times New Roman"/>
          <w:sz w:val="24"/>
          <w:szCs w:val="24"/>
        </w:rPr>
        <w:t>)</w:t>
      </w:r>
      <w:r w:rsidRPr="0006658A">
        <w:rPr>
          <w:rFonts w:ascii="Times New Roman" w:hAnsi="Times New Roman"/>
          <w:sz w:val="24"/>
          <w:szCs w:val="24"/>
        </w:rPr>
        <w:t xml:space="preserve"> fegyelmi büntetést lehet kiszabni, valamint indítványozni lehet az eljárás alá vont személy tisztségéből való </w:t>
      </w:r>
      <w:r w:rsidRPr="00C13A50">
        <w:rPr>
          <w:rFonts w:ascii="Times New Roman" w:hAnsi="Times New Roman"/>
          <w:sz w:val="24"/>
          <w:szCs w:val="24"/>
        </w:rPr>
        <w:t>visszahívását.</w:t>
      </w:r>
    </w:p>
    <w:p w:rsidR="009454DA" w:rsidRPr="00C13A50" w:rsidRDefault="009454DA" w:rsidP="00B468E6">
      <w:pPr>
        <w:pStyle w:val="Listaszerbekezds"/>
        <w:numPr>
          <w:ilvl w:val="0"/>
          <w:numId w:val="2"/>
        </w:numPr>
        <w:spacing w:before="60" w:after="0" w:line="240" w:lineRule="auto"/>
        <w:ind w:left="425" w:hanging="357"/>
        <w:contextualSpacing w:val="0"/>
        <w:jc w:val="both"/>
        <w:rPr>
          <w:rFonts w:ascii="Times New Roman" w:hAnsi="Times New Roman"/>
          <w:sz w:val="24"/>
          <w:szCs w:val="24"/>
        </w:rPr>
      </w:pPr>
      <w:r w:rsidRPr="00C13A50">
        <w:rPr>
          <w:rFonts w:ascii="Times New Roman" w:hAnsi="Times New Roman"/>
          <w:sz w:val="24"/>
          <w:szCs w:val="24"/>
        </w:rPr>
        <w:t>A 3.§ 1) bekezdés c) pontja szerinti fegyelmi büntetés leghosszabb időtartama két év.</w:t>
      </w:r>
    </w:p>
    <w:p w:rsidR="009454DA" w:rsidRPr="00C13A50" w:rsidRDefault="009454DA" w:rsidP="00B468E6">
      <w:pPr>
        <w:pStyle w:val="Listaszerbekezds"/>
        <w:numPr>
          <w:ilvl w:val="0"/>
          <w:numId w:val="2"/>
        </w:numPr>
        <w:spacing w:before="60" w:after="0" w:line="240" w:lineRule="auto"/>
        <w:ind w:left="425" w:hanging="357"/>
        <w:contextualSpacing w:val="0"/>
        <w:jc w:val="both"/>
        <w:rPr>
          <w:rFonts w:ascii="Times New Roman" w:hAnsi="Times New Roman"/>
          <w:sz w:val="24"/>
          <w:szCs w:val="24"/>
        </w:rPr>
      </w:pPr>
      <w:r w:rsidRPr="00C13A50">
        <w:rPr>
          <w:rFonts w:ascii="Times New Roman" w:hAnsi="Times New Roman"/>
          <w:sz w:val="24"/>
          <w:szCs w:val="24"/>
        </w:rPr>
        <w:t xml:space="preserve">A 3.§ 1) bekezdés </w:t>
      </w:r>
      <w:r w:rsidR="00C13A50" w:rsidRPr="00C13A50">
        <w:rPr>
          <w:rFonts w:ascii="Times New Roman" w:hAnsi="Times New Roman"/>
          <w:sz w:val="24"/>
          <w:szCs w:val="24"/>
        </w:rPr>
        <w:t>d</w:t>
      </w:r>
      <w:r w:rsidRPr="00C13A50">
        <w:rPr>
          <w:rFonts w:ascii="Times New Roman" w:hAnsi="Times New Roman"/>
          <w:sz w:val="24"/>
          <w:szCs w:val="24"/>
        </w:rPr>
        <w:t>) pontja szerinti fegyelmi büntetés leghosszabb időtartama öt év.</w:t>
      </w:r>
    </w:p>
    <w:p w:rsidR="009454DA" w:rsidRPr="00C13A50" w:rsidRDefault="009454DA" w:rsidP="00B468E6">
      <w:pPr>
        <w:pStyle w:val="Listaszerbekezds"/>
        <w:numPr>
          <w:ilvl w:val="0"/>
          <w:numId w:val="2"/>
        </w:numPr>
        <w:spacing w:before="60" w:after="0" w:line="240" w:lineRule="auto"/>
        <w:ind w:left="425" w:hanging="357"/>
        <w:contextualSpacing w:val="0"/>
        <w:jc w:val="both"/>
        <w:rPr>
          <w:rFonts w:ascii="Times New Roman" w:hAnsi="Times New Roman"/>
          <w:sz w:val="24"/>
          <w:szCs w:val="24"/>
        </w:rPr>
      </w:pPr>
      <w:r w:rsidRPr="00C13A50">
        <w:rPr>
          <w:rFonts w:ascii="Times New Roman" w:hAnsi="Times New Roman"/>
          <w:sz w:val="24"/>
          <w:szCs w:val="24"/>
        </w:rPr>
        <w:t>A 3.§ 1) bekezdés c), d)</w:t>
      </w:r>
      <w:r w:rsidR="00C13A50" w:rsidRPr="00C13A50">
        <w:rPr>
          <w:rFonts w:ascii="Times New Roman" w:hAnsi="Times New Roman"/>
          <w:sz w:val="24"/>
          <w:szCs w:val="24"/>
        </w:rPr>
        <w:t xml:space="preserve"> </w:t>
      </w:r>
      <w:r w:rsidRPr="00C13A50">
        <w:rPr>
          <w:rFonts w:ascii="Times New Roman" w:hAnsi="Times New Roman"/>
          <w:sz w:val="24"/>
          <w:szCs w:val="24"/>
        </w:rPr>
        <w:t>pontjai alapján kiszabható büntetés végrehajtása – rendkívüli méltánylást é</w:t>
      </w:r>
      <w:r w:rsidR="00246503" w:rsidRPr="00C13A50">
        <w:rPr>
          <w:rFonts w:ascii="Times New Roman" w:hAnsi="Times New Roman"/>
          <w:sz w:val="24"/>
          <w:szCs w:val="24"/>
        </w:rPr>
        <w:t>rdemlő esetben – legfeljebb két</w:t>
      </w:r>
      <w:r w:rsidRPr="00C13A50">
        <w:rPr>
          <w:rFonts w:ascii="Times New Roman" w:hAnsi="Times New Roman"/>
          <w:sz w:val="24"/>
          <w:szCs w:val="24"/>
        </w:rPr>
        <w:t xml:space="preserve">évi próbaidőre felfüggeszthető. Nem kerülhet sor azonban felfüggesztésre, ha a </w:t>
      </w:r>
      <w:r w:rsidR="008C7808" w:rsidRPr="00C13A50">
        <w:rPr>
          <w:rFonts w:ascii="Times New Roman" w:hAnsi="Times New Roman"/>
          <w:sz w:val="24"/>
          <w:szCs w:val="24"/>
        </w:rPr>
        <w:t xml:space="preserve">kirótt büntetés időtartama az </w:t>
      </w:r>
      <w:r w:rsidRPr="00C13A50">
        <w:rPr>
          <w:rFonts w:ascii="Times New Roman" w:hAnsi="Times New Roman"/>
          <w:sz w:val="24"/>
          <w:szCs w:val="24"/>
        </w:rPr>
        <w:t xml:space="preserve">egy évet meghaladja. Ha a próbaidő eredményesen telt el, a fegyelmi büntetés </w:t>
      </w:r>
      <w:r w:rsidR="001E7DC0" w:rsidRPr="00C13A50">
        <w:rPr>
          <w:rFonts w:ascii="Times New Roman" w:hAnsi="Times New Roman"/>
          <w:sz w:val="24"/>
          <w:szCs w:val="24"/>
        </w:rPr>
        <w:t>végrehajtása nem rendelhető el</w:t>
      </w:r>
      <w:r w:rsidRPr="00C13A50">
        <w:rPr>
          <w:rFonts w:ascii="Times New Roman" w:hAnsi="Times New Roman"/>
          <w:sz w:val="24"/>
          <w:szCs w:val="24"/>
        </w:rPr>
        <w:t>. Amennyiben azonban a fegyelmi eljárás alá vont tag a</w:t>
      </w:r>
      <w:r w:rsidR="001E7DC0" w:rsidRPr="00C13A50">
        <w:rPr>
          <w:rFonts w:ascii="Times New Roman" w:hAnsi="Times New Roman"/>
          <w:sz w:val="24"/>
          <w:szCs w:val="24"/>
        </w:rPr>
        <w:t xml:space="preserve"> felfüggesztés próbaideje</w:t>
      </w:r>
      <w:r w:rsidRPr="00C13A50">
        <w:rPr>
          <w:rFonts w:ascii="Times New Roman" w:hAnsi="Times New Roman"/>
          <w:sz w:val="24"/>
          <w:szCs w:val="24"/>
        </w:rPr>
        <w:t xml:space="preserve"> alatt újabb fegyelmi vétséget követ el, és emiatt</w:t>
      </w:r>
      <w:r w:rsidR="001E7DC0" w:rsidRPr="00C13A50">
        <w:rPr>
          <w:rFonts w:ascii="Times New Roman" w:hAnsi="Times New Roman"/>
          <w:sz w:val="24"/>
          <w:szCs w:val="24"/>
        </w:rPr>
        <w:t xml:space="preserve"> vele szemben</w:t>
      </w:r>
      <w:r w:rsidRPr="00C13A50">
        <w:rPr>
          <w:rFonts w:ascii="Times New Roman" w:hAnsi="Times New Roman"/>
          <w:sz w:val="24"/>
          <w:szCs w:val="24"/>
        </w:rPr>
        <w:t xml:space="preserve"> ismét fegyelmi büntetés kiszabására kerül sor, ebben a határozatban el kell rendelni a korábban kiszabott, de próbaidőre felfüggesztett fegyelmi büntetés végrehajtását is.</w:t>
      </w:r>
    </w:p>
    <w:p w:rsidR="0003691E" w:rsidRPr="0006658A" w:rsidRDefault="009454DA" w:rsidP="009454DA">
      <w:pPr>
        <w:spacing w:before="240" w:after="0"/>
        <w:jc w:val="center"/>
        <w:rPr>
          <w:rFonts w:ascii="Times New Roman" w:hAnsi="Times New Roman"/>
          <w:b/>
          <w:sz w:val="24"/>
          <w:szCs w:val="24"/>
        </w:rPr>
      </w:pPr>
      <w:r w:rsidRPr="0006658A">
        <w:rPr>
          <w:rFonts w:ascii="Times New Roman" w:hAnsi="Times New Roman"/>
          <w:b/>
          <w:sz w:val="24"/>
          <w:szCs w:val="24"/>
        </w:rPr>
        <w:t>4.§</w:t>
      </w:r>
    </w:p>
    <w:p w:rsidR="009454DA" w:rsidRPr="0006658A" w:rsidRDefault="009454DA" w:rsidP="009D4432">
      <w:pPr>
        <w:spacing w:before="120" w:after="0" w:line="240" w:lineRule="auto"/>
        <w:jc w:val="both"/>
        <w:rPr>
          <w:rFonts w:ascii="Times New Roman" w:hAnsi="Times New Roman"/>
          <w:sz w:val="24"/>
          <w:szCs w:val="24"/>
        </w:rPr>
      </w:pPr>
      <w:r w:rsidRPr="0006658A">
        <w:rPr>
          <w:rFonts w:ascii="Times New Roman" w:hAnsi="Times New Roman"/>
          <w:sz w:val="24"/>
          <w:szCs w:val="24"/>
        </w:rPr>
        <w:t xml:space="preserve">A 3.§ 1) </w:t>
      </w:r>
      <w:r w:rsidRPr="00246503">
        <w:rPr>
          <w:rFonts w:ascii="Times New Roman" w:hAnsi="Times New Roman"/>
          <w:sz w:val="24"/>
          <w:szCs w:val="24"/>
        </w:rPr>
        <w:t xml:space="preserve">bekezdés </w:t>
      </w:r>
      <w:r w:rsidR="00BD4547">
        <w:rPr>
          <w:rFonts w:ascii="Times New Roman" w:hAnsi="Times New Roman"/>
          <w:sz w:val="24"/>
          <w:szCs w:val="24"/>
        </w:rPr>
        <w:t>d</w:t>
      </w:r>
      <w:r w:rsidRPr="00246503">
        <w:rPr>
          <w:rFonts w:ascii="Times New Roman" w:hAnsi="Times New Roman"/>
          <w:sz w:val="24"/>
          <w:szCs w:val="24"/>
        </w:rPr>
        <w:t>)</w:t>
      </w:r>
      <w:r w:rsidRPr="0006658A">
        <w:rPr>
          <w:rFonts w:ascii="Times New Roman" w:hAnsi="Times New Roman"/>
          <w:sz w:val="24"/>
          <w:szCs w:val="24"/>
        </w:rPr>
        <w:t xml:space="preserve"> pontja alapján hozott fegyelmi határozottal összefüggésben a kiadott horgászjegyet és a területi engedélyeket a határozat jogerőre emelkedésekor – a büntetés időtartamára, vagy az év teljes hátralevő részére – minden esetbe</w:t>
      </w:r>
      <w:r w:rsidR="001E7DC0" w:rsidRPr="0006658A">
        <w:rPr>
          <w:rFonts w:ascii="Times New Roman" w:hAnsi="Times New Roman"/>
          <w:sz w:val="24"/>
          <w:szCs w:val="24"/>
        </w:rPr>
        <w:t>n</w:t>
      </w:r>
      <w:r w:rsidRPr="0006658A">
        <w:rPr>
          <w:rFonts w:ascii="Times New Roman" w:hAnsi="Times New Roman"/>
          <w:sz w:val="24"/>
          <w:szCs w:val="24"/>
        </w:rPr>
        <w:t xml:space="preserve"> vissza kell vonni.</w:t>
      </w:r>
    </w:p>
    <w:p w:rsidR="005F1659" w:rsidRPr="00063DC8" w:rsidRDefault="005F1659" w:rsidP="005F1659">
      <w:pPr>
        <w:spacing w:before="240" w:after="0"/>
        <w:jc w:val="center"/>
        <w:rPr>
          <w:rFonts w:ascii="Times New Roman" w:hAnsi="Times New Roman"/>
          <w:b/>
          <w:smallCaps/>
          <w:sz w:val="24"/>
          <w:szCs w:val="24"/>
        </w:rPr>
      </w:pPr>
      <w:r w:rsidRPr="00063DC8">
        <w:rPr>
          <w:rFonts w:ascii="Times New Roman" w:hAnsi="Times New Roman"/>
          <w:b/>
          <w:smallCaps/>
          <w:sz w:val="24"/>
          <w:szCs w:val="24"/>
        </w:rPr>
        <w:t>Hatáskörök, illetékesség</w:t>
      </w:r>
    </w:p>
    <w:p w:rsidR="005F1659" w:rsidRPr="0006658A" w:rsidRDefault="00246848" w:rsidP="005F1659">
      <w:pPr>
        <w:spacing w:after="0"/>
        <w:jc w:val="center"/>
        <w:rPr>
          <w:rFonts w:ascii="Times New Roman" w:hAnsi="Times New Roman"/>
          <w:smallCaps/>
          <w:sz w:val="24"/>
          <w:szCs w:val="24"/>
        </w:rPr>
      </w:pPr>
      <w:r>
        <w:rPr>
          <w:rFonts w:ascii="Times New Roman" w:hAnsi="Times New Roman"/>
          <w:smallCaps/>
          <w:sz w:val="24"/>
          <w:szCs w:val="24"/>
        </w:rPr>
        <w:t>5</w:t>
      </w:r>
      <w:r w:rsidR="005F1659" w:rsidRPr="0006658A">
        <w:rPr>
          <w:rFonts w:ascii="Times New Roman" w:hAnsi="Times New Roman"/>
          <w:smallCaps/>
          <w:sz w:val="24"/>
          <w:szCs w:val="24"/>
        </w:rPr>
        <w:t>.§</w:t>
      </w:r>
    </w:p>
    <w:p w:rsidR="008C7808" w:rsidRPr="0006658A" w:rsidRDefault="00693B18" w:rsidP="009D4432">
      <w:pPr>
        <w:shd w:val="clear" w:color="auto" w:fill="FFFFFF"/>
        <w:tabs>
          <w:tab w:val="left" w:pos="284"/>
        </w:tabs>
        <w:spacing w:after="0" w:line="300" w:lineRule="atLeast"/>
        <w:rPr>
          <w:rFonts w:ascii="Times New Roman" w:eastAsia="Times New Roman" w:hAnsi="Times New Roman"/>
          <w:sz w:val="24"/>
          <w:szCs w:val="24"/>
          <w:u w:val="single"/>
          <w:lang w:eastAsia="hu-HU"/>
        </w:rPr>
      </w:pPr>
      <w:r w:rsidRPr="0006658A">
        <w:rPr>
          <w:rFonts w:ascii="Times New Roman" w:eastAsia="Times New Roman" w:hAnsi="Times New Roman"/>
          <w:sz w:val="24"/>
          <w:szCs w:val="24"/>
          <w:lang w:eastAsia="hu-HU"/>
        </w:rPr>
        <w:t>1)</w:t>
      </w:r>
      <w:r w:rsidR="009D4432">
        <w:rPr>
          <w:rFonts w:ascii="Times New Roman" w:eastAsia="Times New Roman" w:hAnsi="Times New Roman"/>
          <w:sz w:val="24"/>
          <w:szCs w:val="24"/>
          <w:lang w:eastAsia="hu-HU"/>
        </w:rPr>
        <w:tab/>
      </w:r>
      <w:r w:rsidR="008C7808" w:rsidRPr="0006658A">
        <w:rPr>
          <w:rFonts w:ascii="Times New Roman" w:eastAsia="Times New Roman" w:hAnsi="Times New Roman"/>
          <w:sz w:val="24"/>
          <w:szCs w:val="24"/>
          <w:u w:val="single"/>
          <w:lang w:eastAsia="hu-HU"/>
        </w:rPr>
        <w:t>Az egyesület fegyelmi szervei:</w:t>
      </w:r>
    </w:p>
    <w:p w:rsidR="008C7808" w:rsidRPr="0006658A" w:rsidRDefault="004D1F41" w:rsidP="009D4432">
      <w:pPr>
        <w:pStyle w:val="Listaszerbekezds"/>
        <w:numPr>
          <w:ilvl w:val="0"/>
          <w:numId w:val="24"/>
        </w:numPr>
        <w:shd w:val="clear" w:color="auto" w:fill="FFFFFF"/>
        <w:spacing w:after="150" w:line="300" w:lineRule="atLeast"/>
        <w:ind w:left="567" w:hanging="283"/>
        <w:rPr>
          <w:rFonts w:ascii="Times New Roman" w:eastAsia="Times New Roman" w:hAnsi="Times New Roman"/>
          <w:sz w:val="24"/>
          <w:szCs w:val="24"/>
          <w:lang w:eastAsia="hu-HU"/>
        </w:rPr>
      </w:pPr>
      <w:r w:rsidRPr="0006658A">
        <w:rPr>
          <w:rFonts w:ascii="Times New Roman" w:eastAsia="Times New Roman" w:hAnsi="Times New Roman"/>
          <w:sz w:val="24"/>
          <w:szCs w:val="24"/>
          <w:lang w:eastAsia="hu-HU"/>
        </w:rPr>
        <w:t>Fegyelmi Bizottság</w:t>
      </w:r>
      <w:r w:rsidR="008C7808" w:rsidRPr="0006658A">
        <w:rPr>
          <w:rFonts w:ascii="Times New Roman" w:eastAsia="Times New Roman" w:hAnsi="Times New Roman"/>
          <w:sz w:val="24"/>
          <w:szCs w:val="24"/>
          <w:lang w:eastAsia="hu-HU"/>
        </w:rPr>
        <w:t>,</w:t>
      </w:r>
    </w:p>
    <w:p w:rsidR="008C7808" w:rsidRPr="00C02F4E" w:rsidRDefault="004D1F41" w:rsidP="009D4432">
      <w:pPr>
        <w:pStyle w:val="Listaszerbekezds"/>
        <w:numPr>
          <w:ilvl w:val="0"/>
          <w:numId w:val="24"/>
        </w:numPr>
        <w:shd w:val="clear" w:color="auto" w:fill="FFFFFF"/>
        <w:spacing w:after="150" w:line="300" w:lineRule="atLeast"/>
        <w:ind w:left="567" w:hanging="283"/>
        <w:rPr>
          <w:rFonts w:ascii="Times New Roman" w:eastAsia="Times New Roman" w:hAnsi="Times New Roman"/>
          <w:sz w:val="24"/>
          <w:szCs w:val="24"/>
          <w:lang w:eastAsia="hu-HU"/>
        </w:rPr>
      </w:pPr>
      <w:r w:rsidRPr="00C02F4E">
        <w:rPr>
          <w:rFonts w:ascii="Times New Roman" w:eastAsia="Times New Roman" w:hAnsi="Times New Roman"/>
          <w:sz w:val="24"/>
          <w:szCs w:val="24"/>
          <w:lang w:eastAsia="hu-HU"/>
        </w:rPr>
        <w:t>Elnökség</w:t>
      </w:r>
      <w:r w:rsidR="008C7808" w:rsidRPr="00C02F4E">
        <w:rPr>
          <w:rFonts w:ascii="Times New Roman" w:eastAsia="Times New Roman" w:hAnsi="Times New Roman"/>
          <w:sz w:val="24"/>
          <w:szCs w:val="24"/>
          <w:lang w:eastAsia="hu-HU"/>
        </w:rPr>
        <w:t>,</w:t>
      </w:r>
    </w:p>
    <w:p w:rsidR="008C7808" w:rsidRPr="0006658A" w:rsidRDefault="004D1F41" w:rsidP="009D4432">
      <w:pPr>
        <w:pStyle w:val="Listaszerbekezds"/>
        <w:numPr>
          <w:ilvl w:val="0"/>
          <w:numId w:val="24"/>
        </w:numPr>
        <w:shd w:val="clear" w:color="auto" w:fill="FFFFFF"/>
        <w:spacing w:after="0" w:line="300" w:lineRule="atLeast"/>
        <w:ind w:left="567" w:hanging="283"/>
        <w:rPr>
          <w:rFonts w:ascii="Times New Roman" w:eastAsia="Times New Roman" w:hAnsi="Times New Roman"/>
          <w:sz w:val="24"/>
          <w:szCs w:val="24"/>
          <w:lang w:eastAsia="hu-HU"/>
        </w:rPr>
      </w:pPr>
      <w:r w:rsidRPr="0006658A">
        <w:rPr>
          <w:rFonts w:ascii="Times New Roman" w:eastAsia="Times New Roman" w:hAnsi="Times New Roman"/>
          <w:sz w:val="24"/>
          <w:szCs w:val="24"/>
          <w:lang w:eastAsia="hu-HU"/>
        </w:rPr>
        <w:t>Közgyűlés</w:t>
      </w:r>
      <w:r w:rsidR="008C7808" w:rsidRPr="0006658A">
        <w:rPr>
          <w:rFonts w:ascii="Times New Roman" w:eastAsia="Times New Roman" w:hAnsi="Times New Roman"/>
          <w:sz w:val="24"/>
          <w:szCs w:val="24"/>
          <w:lang w:eastAsia="hu-HU"/>
        </w:rPr>
        <w:t>.</w:t>
      </w:r>
    </w:p>
    <w:p w:rsidR="005F1659" w:rsidRPr="0006658A" w:rsidRDefault="00693B18" w:rsidP="003E0A74">
      <w:pPr>
        <w:spacing w:before="120" w:after="0"/>
        <w:ind w:left="68"/>
        <w:jc w:val="both"/>
        <w:rPr>
          <w:rFonts w:ascii="Times New Roman" w:hAnsi="Times New Roman"/>
          <w:sz w:val="24"/>
          <w:szCs w:val="24"/>
        </w:rPr>
      </w:pPr>
      <w:r w:rsidRPr="0006658A">
        <w:rPr>
          <w:rFonts w:ascii="Times New Roman" w:hAnsi="Times New Roman"/>
          <w:sz w:val="24"/>
          <w:szCs w:val="24"/>
        </w:rPr>
        <w:t xml:space="preserve">2) </w:t>
      </w:r>
      <w:r w:rsidR="005F1659" w:rsidRPr="0006658A">
        <w:rPr>
          <w:rFonts w:ascii="Times New Roman" w:hAnsi="Times New Roman"/>
          <w:sz w:val="24"/>
          <w:szCs w:val="24"/>
          <w:u w:val="single"/>
        </w:rPr>
        <w:t>Hatáskör:</w:t>
      </w:r>
    </w:p>
    <w:p w:rsidR="005F1659" w:rsidRPr="0006658A" w:rsidRDefault="005F1659" w:rsidP="00B468E6">
      <w:pPr>
        <w:pStyle w:val="Listaszerbekezds"/>
        <w:numPr>
          <w:ilvl w:val="0"/>
          <w:numId w:val="7"/>
        </w:numPr>
        <w:spacing w:before="120" w:after="0"/>
        <w:ind w:left="426" w:firstLine="0"/>
        <w:contextualSpacing w:val="0"/>
        <w:jc w:val="both"/>
        <w:rPr>
          <w:rFonts w:ascii="Times New Roman" w:hAnsi="Times New Roman"/>
          <w:sz w:val="24"/>
          <w:szCs w:val="24"/>
        </w:rPr>
      </w:pPr>
      <w:r w:rsidRPr="0006658A">
        <w:rPr>
          <w:rFonts w:ascii="Times New Roman" w:hAnsi="Times New Roman"/>
          <w:sz w:val="24"/>
          <w:szCs w:val="24"/>
        </w:rPr>
        <w:t>A Fegyelmi vétségek elsőfokú elbírálása:</w:t>
      </w:r>
    </w:p>
    <w:p w:rsidR="005F1659" w:rsidRPr="0006658A" w:rsidRDefault="005F1659" w:rsidP="00E5285C">
      <w:pPr>
        <w:pStyle w:val="Listaszerbekezds"/>
        <w:numPr>
          <w:ilvl w:val="0"/>
          <w:numId w:val="8"/>
        </w:numPr>
        <w:tabs>
          <w:tab w:val="left" w:pos="1134"/>
        </w:tabs>
        <w:spacing w:before="60" w:after="0" w:line="240" w:lineRule="auto"/>
        <w:ind w:left="1134" w:hanging="425"/>
        <w:contextualSpacing w:val="0"/>
        <w:jc w:val="both"/>
        <w:rPr>
          <w:rFonts w:ascii="Times New Roman" w:hAnsi="Times New Roman"/>
          <w:sz w:val="24"/>
          <w:szCs w:val="24"/>
        </w:rPr>
      </w:pPr>
      <w:r w:rsidRPr="0006658A">
        <w:rPr>
          <w:rFonts w:ascii="Times New Roman" w:hAnsi="Times New Roman"/>
          <w:sz w:val="24"/>
          <w:szCs w:val="24"/>
        </w:rPr>
        <w:t>a Fegyelmi Bizottság első fokon jár el az Egyesület valamennyi fegyelmi ügyében, kivéve a Fegyelmi Bizottság saját tagjait érintő fegyelmi ügyben.</w:t>
      </w:r>
    </w:p>
    <w:p w:rsidR="005F1659" w:rsidRPr="0006658A" w:rsidRDefault="005F1659" w:rsidP="00E5285C">
      <w:pPr>
        <w:pStyle w:val="Listaszerbekezds"/>
        <w:numPr>
          <w:ilvl w:val="0"/>
          <w:numId w:val="8"/>
        </w:numPr>
        <w:tabs>
          <w:tab w:val="left" w:pos="1134"/>
        </w:tabs>
        <w:spacing w:before="60" w:after="0" w:line="240" w:lineRule="auto"/>
        <w:ind w:left="709" w:firstLine="0"/>
        <w:contextualSpacing w:val="0"/>
        <w:jc w:val="both"/>
        <w:rPr>
          <w:rFonts w:ascii="Times New Roman" w:hAnsi="Times New Roman"/>
          <w:sz w:val="24"/>
          <w:szCs w:val="24"/>
        </w:rPr>
      </w:pPr>
      <w:r w:rsidRPr="0006658A">
        <w:rPr>
          <w:rFonts w:ascii="Times New Roman" w:hAnsi="Times New Roman"/>
          <w:sz w:val="24"/>
          <w:szCs w:val="24"/>
        </w:rPr>
        <w:t>az Elnökség első fokon jár el a Fegyelmi Bizottság tagjait érintő fegyelmi ügyben.</w:t>
      </w:r>
    </w:p>
    <w:p w:rsidR="005F1659" w:rsidRDefault="005F1659" w:rsidP="00B468E6">
      <w:pPr>
        <w:pStyle w:val="Listaszerbekezds"/>
        <w:numPr>
          <w:ilvl w:val="0"/>
          <w:numId w:val="7"/>
        </w:numPr>
        <w:tabs>
          <w:tab w:val="left" w:pos="709"/>
        </w:tabs>
        <w:spacing w:before="120" w:after="0" w:line="240" w:lineRule="auto"/>
        <w:ind w:left="426" w:firstLine="0"/>
        <w:contextualSpacing w:val="0"/>
        <w:jc w:val="both"/>
        <w:rPr>
          <w:rFonts w:ascii="Times New Roman" w:hAnsi="Times New Roman"/>
          <w:sz w:val="24"/>
          <w:szCs w:val="24"/>
        </w:rPr>
      </w:pPr>
      <w:r w:rsidRPr="0006658A">
        <w:rPr>
          <w:rFonts w:ascii="Times New Roman" w:hAnsi="Times New Roman"/>
          <w:sz w:val="24"/>
          <w:szCs w:val="24"/>
        </w:rPr>
        <w:t>A Fegyelmi ügyek másodfokú elbírálása:</w:t>
      </w:r>
    </w:p>
    <w:p w:rsidR="00B468E6" w:rsidRPr="00B468E6" w:rsidRDefault="00B468E6" w:rsidP="00B468E6">
      <w:pPr>
        <w:pStyle w:val="Listaszerbekezds"/>
        <w:tabs>
          <w:tab w:val="left" w:pos="709"/>
        </w:tabs>
        <w:spacing w:after="0" w:line="240" w:lineRule="auto"/>
        <w:ind w:left="425"/>
        <w:contextualSpacing w:val="0"/>
        <w:jc w:val="both"/>
        <w:rPr>
          <w:rFonts w:ascii="Times New Roman" w:hAnsi="Times New Roman"/>
          <w:sz w:val="6"/>
          <w:szCs w:val="6"/>
        </w:rPr>
      </w:pPr>
    </w:p>
    <w:p w:rsidR="00B468E6" w:rsidRPr="00B468E6" w:rsidRDefault="001D2251" w:rsidP="00B468E6">
      <w:pPr>
        <w:pStyle w:val="Listaszerbekezds"/>
        <w:numPr>
          <w:ilvl w:val="0"/>
          <w:numId w:val="30"/>
        </w:numPr>
        <w:tabs>
          <w:tab w:val="left" w:pos="1134"/>
        </w:tabs>
        <w:spacing w:before="120" w:after="0" w:line="240" w:lineRule="auto"/>
        <w:ind w:left="1146" w:hanging="437"/>
        <w:jc w:val="both"/>
        <w:rPr>
          <w:rFonts w:ascii="Times New Roman" w:hAnsi="Times New Roman"/>
          <w:sz w:val="24"/>
          <w:szCs w:val="24"/>
        </w:rPr>
      </w:pPr>
      <w:r w:rsidRPr="00B468E6">
        <w:rPr>
          <w:rFonts w:ascii="Times New Roman" w:hAnsi="Times New Roman"/>
          <w:sz w:val="24"/>
          <w:szCs w:val="24"/>
        </w:rPr>
        <w:t xml:space="preserve">az Elnökség másodfokon jár el – az </w:t>
      </w:r>
      <w:r w:rsidRPr="00B468E6">
        <w:rPr>
          <w:rFonts w:ascii="Times New Roman" w:hAnsi="Times New Roman"/>
          <w:b/>
          <w:i/>
          <w:sz w:val="24"/>
          <w:szCs w:val="24"/>
        </w:rPr>
        <w:t>E</w:t>
      </w:r>
      <w:r w:rsidR="00E450AD" w:rsidRPr="00B468E6">
        <w:rPr>
          <w:rFonts w:ascii="Times New Roman" w:hAnsi="Times New Roman"/>
          <w:b/>
          <w:i/>
          <w:sz w:val="24"/>
          <w:szCs w:val="24"/>
        </w:rPr>
        <w:t>lnökség</w:t>
      </w:r>
      <w:r w:rsidR="00D80E32" w:rsidRPr="00B468E6">
        <w:rPr>
          <w:rFonts w:ascii="Times New Roman" w:hAnsi="Times New Roman"/>
          <w:b/>
          <w:i/>
          <w:sz w:val="24"/>
          <w:szCs w:val="24"/>
        </w:rPr>
        <w:t>,</w:t>
      </w:r>
      <w:r w:rsidR="00D662E3" w:rsidRPr="00B468E6">
        <w:rPr>
          <w:rFonts w:ascii="Times New Roman" w:hAnsi="Times New Roman"/>
          <w:b/>
          <w:i/>
          <w:sz w:val="24"/>
          <w:szCs w:val="24"/>
        </w:rPr>
        <w:t xml:space="preserve"> a Fegyelmi Bizottság </w:t>
      </w:r>
      <w:r w:rsidR="00D80E32" w:rsidRPr="00B468E6">
        <w:rPr>
          <w:rFonts w:ascii="Times New Roman" w:hAnsi="Times New Roman"/>
          <w:b/>
          <w:i/>
          <w:sz w:val="24"/>
          <w:szCs w:val="24"/>
        </w:rPr>
        <w:t xml:space="preserve">és a Felügyelő Bizottság </w:t>
      </w:r>
      <w:r w:rsidR="00E450AD" w:rsidRPr="00B468E6">
        <w:rPr>
          <w:rFonts w:ascii="Times New Roman" w:hAnsi="Times New Roman"/>
          <w:b/>
          <w:i/>
          <w:sz w:val="24"/>
          <w:szCs w:val="24"/>
        </w:rPr>
        <w:t>tagját</w:t>
      </w:r>
      <w:r w:rsidR="00E450AD" w:rsidRPr="00B468E6">
        <w:rPr>
          <w:rFonts w:ascii="Times New Roman" w:hAnsi="Times New Roman"/>
          <w:sz w:val="24"/>
          <w:szCs w:val="24"/>
        </w:rPr>
        <w:t xml:space="preserve"> </w:t>
      </w:r>
      <w:r w:rsidRPr="00B468E6">
        <w:rPr>
          <w:rFonts w:ascii="Times New Roman" w:hAnsi="Times New Roman"/>
          <w:sz w:val="24"/>
          <w:szCs w:val="24"/>
        </w:rPr>
        <w:t xml:space="preserve">érintő ügyek </w:t>
      </w:r>
      <w:r w:rsidRPr="00B468E6">
        <w:rPr>
          <w:rFonts w:ascii="Times New Roman" w:hAnsi="Times New Roman"/>
          <w:b/>
          <w:i/>
          <w:sz w:val="24"/>
          <w:szCs w:val="24"/>
        </w:rPr>
        <w:t>és a tagkizárás</w:t>
      </w:r>
      <w:r w:rsidR="004B24BE" w:rsidRPr="00B468E6">
        <w:rPr>
          <w:rFonts w:ascii="Times New Roman" w:hAnsi="Times New Roman"/>
          <w:b/>
          <w:i/>
          <w:sz w:val="24"/>
          <w:szCs w:val="24"/>
        </w:rPr>
        <w:t xml:space="preserve">ról szóló elsőfokú határozatok elbírálása </w:t>
      </w:r>
      <w:r w:rsidRPr="00B468E6">
        <w:rPr>
          <w:rFonts w:ascii="Times New Roman" w:hAnsi="Times New Roman"/>
          <w:sz w:val="24"/>
          <w:szCs w:val="24"/>
        </w:rPr>
        <w:t>kivételével – az egyesületi tagok fegyelmi ügyeiben hozott elsőfokú határozat elleni fellebbezés elbírálása során.</w:t>
      </w:r>
    </w:p>
    <w:p w:rsidR="001D2251" w:rsidRPr="00B468E6" w:rsidRDefault="001D2251" w:rsidP="00B468E6">
      <w:pPr>
        <w:pStyle w:val="Listaszerbekezds"/>
        <w:numPr>
          <w:ilvl w:val="0"/>
          <w:numId w:val="30"/>
        </w:numPr>
        <w:tabs>
          <w:tab w:val="left" w:pos="1134"/>
        </w:tabs>
        <w:spacing w:before="60" w:after="0" w:line="240" w:lineRule="auto"/>
        <w:jc w:val="both"/>
        <w:rPr>
          <w:rFonts w:ascii="Times New Roman" w:hAnsi="Times New Roman"/>
          <w:sz w:val="24"/>
          <w:szCs w:val="24"/>
        </w:rPr>
      </w:pPr>
      <w:r w:rsidRPr="00B468E6">
        <w:rPr>
          <w:rFonts w:ascii="Times New Roman" w:hAnsi="Times New Roman"/>
          <w:sz w:val="24"/>
          <w:szCs w:val="24"/>
        </w:rPr>
        <w:lastRenderedPageBreak/>
        <w:t xml:space="preserve"> </w:t>
      </w:r>
      <w:r w:rsidR="00B468E6" w:rsidRPr="001D2251">
        <w:rPr>
          <w:rFonts w:ascii="Times New Roman" w:hAnsi="Times New Roman"/>
          <w:sz w:val="24"/>
          <w:szCs w:val="24"/>
        </w:rPr>
        <w:t xml:space="preserve">a Közgyűlés másodfokon jár el az </w:t>
      </w:r>
      <w:r w:rsidR="00B468E6" w:rsidRPr="00E450AD">
        <w:rPr>
          <w:rFonts w:ascii="Times New Roman" w:hAnsi="Times New Roman"/>
          <w:b/>
          <w:i/>
          <w:sz w:val="24"/>
          <w:szCs w:val="24"/>
        </w:rPr>
        <w:t>Elnökség</w:t>
      </w:r>
      <w:r w:rsidR="00B468E6">
        <w:rPr>
          <w:rFonts w:ascii="Times New Roman" w:hAnsi="Times New Roman"/>
          <w:b/>
          <w:i/>
          <w:sz w:val="24"/>
          <w:szCs w:val="24"/>
        </w:rPr>
        <w:t xml:space="preserve">, a Fegyelmi Bizottság és a Felügyelő Bizottság </w:t>
      </w:r>
      <w:r w:rsidR="00B468E6" w:rsidRPr="00E450AD">
        <w:rPr>
          <w:rFonts w:ascii="Times New Roman" w:hAnsi="Times New Roman"/>
          <w:b/>
          <w:i/>
          <w:sz w:val="24"/>
          <w:szCs w:val="24"/>
        </w:rPr>
        <w:t>tagját</w:t>
      </w:r>
      <w:r w:rsidR="00B468E6">
        <w:rPr>
          <w:rFonts w:ascii="Times New Roman" w:hAnsi="Times New Roman"/>
          <w:sz w:val="24"/>
          <w:szCs w:val="24"/>
        </w:rPr>
        <w:t xml:space="preserve"> </w:t>
      </w:r>
      <w:r w:rsidR="00B468E6" w:rsidRPr="001D2251">
        <w:rPr>
          <w:rFonts w:ascii="Times New Roman" w:hAnsi="Times New Roman"/>
          <w:sz w:val="24"/>
          <w:szCs w:val="24"/>
        </w:rPr>
        <w:t>érintő elsőfokú fegyelmi határozatok</w:t>
      </w:r>
      <w:r w:rsidR="00B468E6">
        <w:rPr>
          <w:rFonts w:ascii="Times New Roman" w:hAnsi="Times New Roman"/>
          <w:sz w:val="24"/>
          <w:szCs w:val="24"/>
        </w:rPr>
        <w:t xml:space="preserve">, valamint </w:t>
      </w:r>
      <w:r w:rsidR="00B468E6" w:rsidRPr="001D2251">
        <w:rPr>
          <w:rFonts w:ascii="Times New Roman" w:hAnsi="Times New Roman"/>
          <w:b/>
          <w:i/>
          <w:sz w:val="24"/>
          <w:szCs w:val="24"/>
        </w:rPr>
        <w:t>a tagkizárás</w:t>
      </w:r>
      <w:r w:rsidR="00B468E6">
        <w:rPr>
          <w:rFonts w:ascii="Times New Roman" w:hAnsi="Times New Roman"/>
          <w:b/>
          <w:i/>
          <w:sz w:val="24"/>
          <w:szCs w:val="24"/>
        </w:rPr>
        <w:t xml:space="preserve">t kimondó </w:t>
      </w:r>
      <w:r w:rsidR="00B468E6" w:rsidRPr="001D2251">
        <w:rPr>
          <w:rFonts w:ascii="Times New Roman" w:hAnsi="Times New Roman"/>
          <w:sz w:val="24"/>
          <w:szCs w:val="24"/>
        </w:rPr>
        <w:t>elsőfokú határozatok elleni fellebbezések elbírálása tárgyában.</w:t>
      </w:r>
    </w:p>
    <w:p w:rsidR="00693B18" w:rsidRPr="0006658A" w:rsidRDefault="0006658A" w:rsidP="00693B18">
      <w:pPr>
        <w:spacing w:before="240" w:after="0"/>
        <w:ind w:left="426"/>
        <w:jc w:val="center"/>
        <w:rPr>
          <w:rFonts w:ascii="Times New Roman" w:hAnsi="Times New Roman"/>
          <w:b/>
          <w:smallCaps/>
          <w:sz w:val="24"/>
          <w:szCs w:val="24"/>
        </w:rPr>
      </w:pPr>
      <w:r w:rsidRPr="0006658A">
        <w:rPr>
          <w:rFonts w:ascii="Times New Roman" w:hAnsi="Times New Roman"/>
          <w:b/>
          <w:smallCaps/>
          <w:sz w:val="24"/>
          <w:szCs w:val="24"/>
        </w:rPr>
        <w:t>E</w:t>
      </w:r>
      <w:r w:rsidR="00693B18" w:rsidRPr="0006658A">
        <w:rPr>
          <w:rFonts w:ascii="Times New Roman" w:hAnsi="Times New Roman"/>
          <w:b/>
          <w:smallCaps/>
          <w:sz w:val="24"/>
          <w:szCs w:val="24"/>
        </w:rPr>
        <w:t>LLENŐRZÉSRE JOGOSULT SZEMÉLYEK</w:t>
      </w:r>
    </w:p>
    <w:p w:rsidR="00693B18" w:rsidRPr="0006658A" w:rsidRDefault="00246848" w:rsidP="00CE093F">
      <w:pPr>
        <w:spacing w:before="120" w:after="0"/>
        <w:ind w:left="425"/>
        <w:jc w:val="center"/>
        <w:rPr>
          <w:rFonts w:ascii="Times New Roman" w:hAnsi="Times New Roman"/>
          <w:b/>
          <w:smallCaps/>
          <w:sz w:val="24"/>
          <w:szCs w:val="24"/>
        </w:rPr>
      </w:pPr>
      <w:r>
        <w:rPr>
          <w:rFonts w:ascii="Times New Roman" w:hAnsi="Times New Roman"/>
          <w:b/>
          <w:smallCaps/>
          <w:sz w:val="24"/>
          <w:szCs w:val="24"/>
        </w:rPr>
        <w:t>6</w:t>
      </w:r>
      <w:r w:rsidR="00693B18" w:rsidRPr="0006658A">
        <w:rPr>
          <w:rFonts w:ascii="Times New Roman" w:hAnsi="Times New Roman"/>
          <w:b/>
          <w:smallCaps/>
          <w:sz w:val="24"/>
          <w:szCs w:val="24"/>
        </w:rPr>
        <w:t>.§</w:t>
      </w:r>
    </w:p>
    <w:p w:rsidR="00ED07C6" w:rsidRPr="00CE093F" w:rsidRDefault="00257156" w:rsidP="004640DA">
      <w:pPr>
        <w:shd w:val="clear" w:color="auto" w:fill="FFFFFF"/>
        <w:tabs>
          <w:tab w:val="left" w:pos="284"/>
        </w:tabs>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1)</w:t>
      </w:r>
      <w:r>
        <w:rPr>
          <w:rFonts w:ascii="Times New Roman" w:eastAsia="Times New Roman" w:hAnsi="Times New Roman"/>
          <w:sz w:val="24"/>
          <w:szCs w:val="24"/>
          <w:lang w:eastAsia="hu-HU"/>
        </w:rPr>
        <w:tab/>
      </w:r>
      <w:r w:rsidR="00ED07C6" w:rsidRPr="00CE093F">
        <w:rPr>
          <w:rFonts w:ascii="Times New Roman" w:eastAsia="Times New Roman" w:hAnsi="Times New Roman"/>
          <w:sz w:val="24"/>
          <w:szCs w:val="24"/>
          <w:lang w:eastAsia="hu-HU"/>
        </w:rPr>
        <w:t xml:space="preserve">Az egyesület kezelésében lévő zárt vizeken illetve azok </w:t>
      </w:r>
      <w:r w:rsidR="00D92A24">
        <w:rPr>
          <w:rFonts w:ascii="Times New Roman" w:eastAsia="Times New Roman" w:hAnsi="Times New Roman"/>
          <w:sz w:val="24"/>
          <w:szCs w:val="24"/>
          <w:lang w:eastAsia="hu-HU"/>
        </w:rPr>
        <w:t xml:space="preserve">partján ellenőrzésre jogosult, </w:t>
      </w:r>
      <w:r w:rsidR="00ED07C6" w:rsidRPr="00CE093F">
        <w:rPr>
          <w:rFonts w:ascii="Times New Roman" w:eastAsia="Times New Roman" w:hAnsi="Times New Roman"/>
          <w:sz w:val="24"/>
          <w:szCs w:val="24"/>
          <w:lang w:eastAsia="hu-HU"/>
        </w:rPr>
        <w:t>jogszabályok által felhatalmazott vagy megbízott személyek</w:t>
      </w:r>
      <w:r w:rsidR="0006658A" w:rsidRPr="00CE093F">
        <w:rPr>
          <w:rFonts w:ascii="Times New Roman" w:eastAsia="Times New Roman" w:hAnsi="Times New Roman"/>
          <w:sz w:val="24"/>
          <w:szCs w:val="24"/>
          <w:lang w:eastAsia="hu-HU"/>
        </w:rPr>
        <w:t>:</w:t>
      </w:r>
    </w:p>
    <w:p w:rsidR="0006658A" w:rsidRPr="00CE093F" w:rsidRDefault="0006658A" w:rsidP="004640DA">
      <w:pPr>
        <w:shd w:val="clear" w:color="auto" w:fill="FFFFFF"/>
        <w:spacing w:after="0" w:line="300" w:lineRule="atLeast"/>
        <w:jc w:val="both"/>
        <w:rPr>
          <w:rFonts w:ascii="Times New Roman" w:eastAsia="Times New Roman" w:hAnsi="Times New Roman"/>
          <w:sz w:val="24"/>
          <w:szCs w:val="24"/>
          <w:lang w:eastAsia="hu-HU"/>
        </w:rPr>
      </w:pPr>
      <w:r w:rsidRPr="00CE093F">
        <w:rPr>
          <w:rFonts w:ascii="Times New Roman" w:eastAsia="Times New Roman" w:hAnsi="Times New Roman"/>
          <w:sz w:val="24"/>
          <w:szCs w:val="24"/>
          <w:lang w:eastAsia="hu-HU"/>
        </w:rPr>
        <w:t xml:space="preserve">      - állami halőrök</w:t>
      </w:r>
    </w:p>
    <w:p w:rsidR="0006658A" w:rsidRPr="00CE093F" w:rsidRDefault="0006658A" w:rsidP="004640DA">
      <w:pPr>
        <w:shd w:val="clear" w:color="auto" w:fill="FFFFFF"/>
        <w:spacing w:after="0" w:line="300" w:lineRule="atLeast"/>
        <w:jc w:val="both"/>
        <w:rPr>
          <w:rFonts w:ascii="Times New Roman" w:eastAsia="Times New Roman" w:hAnsi="Times New Roman"/>
          <w:sz w:val="24"/>
          <w:szCs w:val="24"/>
          <w:lang w:eastAsia="hu-HU"/>
        </w:rPr>
      </w:pPr>
      <w:r w:rsidRPr="00CE093F">
        <w:rPr>
          <w:rFonts w:ascii="Times New Roman" w:eastAsia="Times New Roman" w:hAnsi="Times New Roman"/>
          <w:sz w:val="24"/>
          <w:szCs w:val="24"/>
          <w:lang w:eastAsia="hu-HU"/>
        </w:rPr>
        <w:t xml:space="preserve">      - </w:t>
      </w:r>
      <w:r w:rsidRPr="0071695E">
        <w:rPr>
          <w:rFonts w:ascii="Times New Roman" w:eastAsia="Times New Roman" w:hAnsi="Times New Roman"/>
          <w:b/>
          <w:i/>
          <w:sz w:val="24"/>
          <w:szCs w:val="24"/>
          <w:lang w:eastAsia="hu-HU"/>
        </w:rPr>
        <w:t>halászati őrök</w:t>
      </w:r>
      <w:r w:rsidR="0071695E" w:rsidRPr="0071695E">
        <w:rPr>
          <w:rFonts w:ascii="Times New Roman" w:eastAsia="Times New Roman" w:hAnsi="Times New Roman"/>
          <w:b/>
          <w:i/>
          <w:sz w:val="24"/>
          <w:szCs w:val="24"/>
          <w:lang w:eastAsia="hu-HU"/>
        </w:rPr>
        <w:t xml:space="preserve">/ </w:t>
      </w:r>
      <w:r w:rsidR="0071695E">
        <w:rPr>
          <w:rFonts w:ascii="Times New Roman" w:eastAsia="Times New Roman" w:hAnsi="Times New Roman"/>
          <w:sz w:val="24"/>
          <w:szCs w:val="24"/>
          <w:lang w:eastAsia="hu-HU"/>
        </w:rPr>
        <w:t>hivatásos halőrök</w:t>
      </w:r>
    </w:p>
    <w:p w:rsidR="0006658A" w:rsidRPr="00CE093F" w:rsidRDefault="0006658A" w:rsidP="004640DA">
      <w:pPr>
        <w:shd w:val="clear" w:color="auto" w:fill="FFFFFF"/>
        <w:spacing w:after="120" w:line="300" w:lineRule="atLeast"/>
        <w:jc w:val="both"/>
        <w:rPr>
          <w:rFonts w:ascii="Times New Roman" w:eastAsia="Times New Roman" w:hAnsi="Times New Roman"/>
          <w:sz w:val="24"/>
          <w:szCs w:val="24"/>
          <w:lang w:eastAsia="hu-HU"/>
        </w:rPr>
      </w:pPr>
      <w:r w:rsidRPr="00CE093F">
        <w:rPr>
          <w:rFonts w:ascii="Times New Roman" w:eastAsia="Times New Roman" w:hAnsi="Times New Roman"/>
          <w:sz w:val="24"/>
          <w:szCs w:val="24"/>
          <w:lang w:eastAsia="hu-HU"/>
        </w:rPr>
        <w:t xml:space="preserve">      - társadalmi halőrök</w:t>
      </w:r>
    </w:p>
    <w:p w:rsidR="00ED07C6" w:rsidRPr="00276BAA" w:rsidRDefault="00257156" w:rsidP="00257156">
      <w:pPr>
        <w:shd w:val="clear" w:color="auto" w:fill="FFFFFF"/>
        <w:tabs>
          <w:tab w:val="left" w:pos="284"/>
        </w:tabs>
        <w:spacing w:after="15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2)</w:t>
      </w:r>
      <w:r>
        <w:rPr>
          <w:rFonts w:ascii="Times New Roman" w:eastAsia="Times New Roman" w:hAnsi="Times New Roman"/>
          <w:sz w:val="24"/>
          <w:szCs w:val="24"/>
          <w:lang w:eastAsia="hu-HU"/>
        </w:rPr>
        <w:tab/>
      </w:r>
      <w:r w:rsidR="00ED07C6" w:rsidRPr="00276BAA">
        <w:rPr>
          <w:rFonts w:ascii="Times New Roman" w:eastAsia="Times New Roman" w:hAnsi="Times New Roman"/>
          <w:sz w:val="24"/>
          <w:szCs w:val="24"/>
          <w:lang w:eastAsia="hu-HU"/>
        </w:rPr>
        <w:t xml:space="preserve">A </w:t>
      </w:r>
      <w:r w:rsidR="00246848">
        <w:rPr>
          <w:rFonts w:ascii="Times New Roman" w:eastAsia="Times New Roman" w:hAnsi="Times New Roman"/>
          <w:sz w:val="24"/>
          <w:szCs w:val="24"/>
          <w:lang w:eastAsia="hu-HU"/>
        </w:rPr>
        <w:t>6</w:t>
      </w:r>
      <w:r w:rsidR="00ED07C6" w:rsidRPr="00276BAA">
        <w:rPr>
          <w:rFonts w:ascii="Times New Roman" w:eastAsia="Times New Roman" w:hAnsi="Times New Roman"/>
          <w:sz w:val="24"/>
          <w:szCs w:val="24"/>
          <w:lang w:eastAsia="hu-HU"/>
        </w:rPr>
        <w:t>. § (1) bekezdés a) pontjában megbízott személyek, hatóság által kiállított ellenőrzésre jogosító igazolvánnyal rendelkeznek.</w:t>
      </w:r>
    </w:p>
    <w:p w:rsidR="00ED07C6" w:rsidRDefault="00276BAA" w:rsidP="00257156">
      <w:pPr>
        <w:shd w:val="clear" w:color="auto" w:fill="FFFFFF"/>
        <w:tabs>
          <w:tab w:val="left" w:pos="284"/>
        </w:tabs>
        <w:spacing w:after="150" w:line="240" w:lineRule="auto"/>
        <w:jc w:val="both"/>
        <w:rPr>
          <w:rFonts w:ascii="Times New Roman" w:eastAsia="Times New Roman" w:hAnsi="Times New Roman"/>
          <w:sz w:val="24"/>
          <w:szCs w:val="24"/>
          <w:lang w:eastAsia="hu-HU"/>
        </w:rPr>
      </w:pPr>
      <w:r w:rsidRPr="00276BAA">
        <w:rPr>
          <w:rFonts w:ascii="Times New Roman" w:eastAsia="Times New Roman" w:hAnsi="Times New Roman"/>
          <w:sz w:val="24"/>
          <w:szCs w:val="24"/>
          <w:lang w:eastAsia="hu-HU"/>
        </w:rPr>
        <w:t>3</w:t>
      </w:r>
      <w:r>
        <w:rPr>
          <w:rFonts w:ascii="Times New Roman" w:eastAsia="Times New Roman" w:hAnsi="Times New Roman"/>
          <w:sz w:val="24"/>
          <w:szCs w:val="24"/>
          <w:lang w:eastAsia="hu-HU"/>
        </w:rPr>
        <w:t>)</w:t>
      </w:r>
      <w:r w:rsidR="00257156">
        <w:rPr>
          <w:rFonts w:ascii="Times New Roman" w:eastAsia="Times New Roman" w:hAnsi="Times New Roman"/>
          <w:sz w:val="24"/>
          <w:szCs w:val="24"/>
          <w:lang w:eastAsia="hu-HU"/>
        </w:rPr>
        <w:tab/>
      </w:r>
      <w:r w:rsidR="00ED07C6" w:rsidRPr="00276BAA">
        <w:rPr>
          <w:rFonts w:ascii="Times New Roman" w:eastAsia="Times New Roman" w:hAnsi="Times New Roman"/>
          <w:sz w:val="24"/>
          <w:szCs w:val="24"/>
          <w:lang w:eastAsia="hu-HU"/>
        </w:rPr>
        <w:t>Az ellenőrzést végzőnek az ellenőrzésko</w:t>
      </w:r>
      <w:r w:rsidR="004D6698">
        <w:rPr>
          <w:rFonts w:ascii="Times New Roman" w:eastAsia="Times New Roman" w:hAnsi="Times New Roman"/>
          <w:sz w:val="24"/>
          <w:szCs w:val="24"/>
          <w:lang w:eastAsia="hu-HU"/>
        </w:rPr>
        <w:t>r az erre jogosító igazolványát</w:t>
      </w:r>
      <w:r w:rsidR="00ED07C6" w:rsidRPr="00276BAA">
        <w:rPr>
          <w:rFonts w:ascii="Times New Roman" w:eastAsia="Times New Roman" w:hAnsi="Times New Roman"/>
          <w:sz w:val="24"/>
          <w:szCs w:val="24"/>
          <w:lang w:eastAsia="hu-HU"/>
        </w:rPr>
        <w:t xml:space="preserve"> magánál kell tartania, és azt ellenőrzésekor felmutatni köteles.</w:t>
      </w:r>
    </w:p>
    <w:p w:rsidR="00ED07C6" w:rsidRPr="00276BAA" w:rsidRDefault="00276BAA" w:rsidP="00257156">
      <w:pPr>
        <w:shd w:val="clear" w:color="auto" w:fill="FFFFFF"/>
        <w:tabs>
          <w:tab w:val="left" w:pos="284"/>
        </w:tabs>
        <w:spacing w:after="150" w:line="240" w:lineRule="auto"/>
        <w:jc w:val="both"/>
        <w:rPr>
          <w:rFonts w:ascii="Times New Roman" w:eastAsia="Times New Roman" w:hAnsi="Times New Roman"/>
          <w:sz w:val="24"/>
          <w:szCs w:val="24"/>
          <w:lang w:eastAsia="hu-HU"/>
        </w:rPr>
      </w:pPr>
      <w:r w:rsidRPr="004F67D4">
        <w:rPr>
          <w:rFonts w:ascii="Times New Roman" w:eastAsia="Times New Roman" w:hAnsi="Times New Roman"/>
          <w:sz w:val="24"/>
          <w:szCs w:val="24"/>
          <w:lang w:eastAsia="hu-HU"/>
        </w:rPr>
        <w:t>4</w:t>
      </w:r>
      <w:r w:rsidR="00257156" w:rsidRPr="004F67D4">
        <w:rPr>
          <w:rFonts w:ascii="Times New Roman" w:eastAsia="Times New Roman" w:hAnsi="Times New Roman"/>
          <w:sz w:val="24"/>
          <w:szCs w:val="24"/>
          <w:lang w:eastAsia="hu-HU"/>
        </w:rPr>
        <w:t>)</w:t>
      </w:r>
      <w:r w:rsidR="00257156" w:rsidRPr="004F67D4">
        <w:rPr>
          <w:rFonts w:ascii="Times New Roman" w:eastAsia="Times New Roman" w:hAnsi="Times New Roman"/>
          <w:sz w:val="24"/>
          <w:szCs w:val="24"/>
          <w:lang w:eastAsia="hu-HU"/>
        </w:rPr>
        <w:tab/>
      </w:r>
      <w:r w:rsidR="00ED07C6" w:rsidRPr="004F67D4">
        <w:rPr>
          <w:rFonts w:ascii="Times New Roman" w:eastAsia="Times New Roman" w:hAnsi="Times New Roman"/>
          <w:sz w:val="24"/>
          <w:szCs w:val="24"/>
          <w:lang w:eastAsia="hu-HU"/>
        </w:rPr>
        <w:t xml:space="preserve">Az egyesület által megbízott </w:t>
      </w:r>
      <w:r w:rsidR="00ED07C6" w:rsidRPr="004F67D4">
        <w:rPr>
          <w:rFonts w:ascii="Times New Roman" w:eastAsia="Times New Roman" w:hAnsi="Times New Roman"/>
          <w:b/>
          <w:i/>
          <w:sz w:val="24"/>
          <w:szCs w:val="24"/>
          <w:lang w:eastAsia="hu-HU"/>
        </w:rPr>
        <w:t>halászati őr</w:t>
      </w:r>
      <w:r w:rsidR="003C6BDC" w:rsidRPr="004F67D4">
        <w:rPr>
          <w:rFonts w:ascii="Times New Roman" w:eastAsia="Times New Roman" w:hAnsi="Times New Roman"/>
          <w:b/>
          <w:i/>
          <w:sz w:val="24"/>
          <w:szCs w:val="24"/>
          <w:lang w:eastAsia="hu-HU"/>
        </w:rPr>
        <w:t>/</w:t>
      </w:r>
      <w:r w:rsidR="004F67D4">
        <w:rPr>
          <w:rFonts w:ascii="Times New Roman" w:eastAsia="Times New Roman" w:hAnsi="Times New Roman"/>
          <w:sz w:val="24"/>
          <w:szCs w:val="24"/>
          <w:lang w:eastAsia="hu-HU"/>
        </w:rPr>
        <w:t xml:space="preserve"> </w:t>
      </w:r>
      <w:r w:rsidR="003C6BDC" w:rsidRPr="004F67D4">
        <w:rPr>
          <w:rFonts w:ascii="Times New Roman" w:eastAsia="Times New Roman" w:hAnsi="Times New Roman"/>
          <w:sz w:val="24"/>
          <w:szCs w:val="24"/>
          <w:lang w:eastAsia="hu-HU"/>
        </w:rPr>
        <w:t>hivatásos halőr</w:t>
      </w:r>
      <w:r w:rsidR="00ED07C6" w:rsidRPr="004F67D4">
        <w:rPr>
          <w:rFonts w:ascii="Times New Roman" w:eastAsia="Times New Roman" w:hAnsi="Times New Roman"/>
          <w:sz w:val="24"/>
          <w:szCs w:val="24"/>
          <w:lang w:eastAsia="hu-HU"/>
        </w:rPr>
        <w:t xml:space="preserve"> jogosult, az egyes rendészeti feladatokat ellátó személyek tevékenységéről, valamint egyes törvényeknek az iskolakerülés elleni fellépést biztosító módosításáról szóló </w:t>
      </w:r>
      <w:r w:rsidR="00456D38" w:rsidRPr="004F67D4">
        <w:rPr>
          <w:rFonts w:ascii="Times New Roman" w:eastAsia="Times New Roman" w:hAnsi="Times New Roman"/>
          <w:b/>
          <w:i/>
          <w:sz w:val="24"/>
          <w:szCs w:val="24"/>
          <w:lang w:eastAsia="hu-HU"/>
        </w:rPr>
        <w:t>2012. évi CXX.</w:t>
      </w:r>
      <w:r w:rsidR="00456D38" w:rsidRPr="004F67D4">
        <w:rPr>
          <w:rFonts w:ascii="Times New Roman" w:eastAsia="Times New Roman" w:hAnsi="Times New Roman"/>
          <w:sz w:val="24"/>
          <w:szCs w:val="24"/>
          <w:lang w:eastAsia="hu-HU"/>
        </w:rPr>
        <w:t xml:space="preserve"> </w:t>
      </w:r>
      <w:r w:rsidR="00ED07C6" w:rsidRPr="004F67D4">
        <w:rPr>
          <w:rFonts w:ascii="Times New Roman" w:eastAsia="Times New Roman" w:hAnsi="Times New Roman"/>
          <w:sz w:val="24"/>
          <w:szCs w:val="24"/>
          <w:lang w:eastAsia="hu-HU"/>
        </w:rPr>
        <w:t xml:space="preserve">törvényben meghatározott intézkedések és kényszerítő eszközök alkalmazására. A megbízott </w:t>
      </w:r>
      <w:r w:rsidR="00ED07C6" w:rsidRPr="004F67D4">
        <w:rPr>
          <w:rFonts w:ascii="Times New Roman" w:eastAsia="Times New Roman" w:hAnsi="Times New Roman"/>
          <w:b/>
          <w:i/>
          <w:sz w:val="24"/>
          <w:szCs w:val="24"/>
          <w:lang w:eastAsia="hu-HU"/>
        </w:rPr>
        <w:t>halászati őr</w:t>
      </w:r>
      <w:r w:rsidR="003C6BDC" w:rsidRPr="004F67D4">
        <w:rPr>
          <w:rFonts w:ascii="Times New Roman" w:eastAsia="Times New Roman" w:hAnsi="Times New Roman"/>
          <w:b/>
          <w:i/>
          <w:sz w:val="24"/>
          <w:szCs w:val="24"/>
          <w:lang w:eastAsia="hu-HU"/>
        </w:rPr>
        <w:t>/</w:t>
      </w:r>
      <w:r w:rsidR="003C6BDC" w:rsidRPr="004F67D4">
        <w:rPr>
          <w:rFonts w:ascii="Times New Roman" w:eastAsia="Times New Roman" w:hAnsi="Times New Roman"/>
          <w:sz w:val="24"/>
          <w:szCs w:val="24"/>
          <w:lang w:eastAsia="hu-HU"/>
        </w:rPr>
        <w:t xml:space="preserve"> hivatásos halőr</w:t>
      </w:r>
      <w:r w:rsidR="00ED07C6" w:rsidRPr="00276BAA">
        <w:rPr>
          <w:rFonts w:ascii="Times New Roman" w:eastAsia="Times New Roman" w:hAnsi="Times New Roman"/>
          <w:sz w:val="24"/>
          <w:szCs w:val="24"/>
          <w:lang w:eastAsia="hu-HU"/>
        </w:rPr>
        <w:t xml:space="preserve"> (fentieken túlmenően), valamint a </w:t>
      </w:r>
      <w:r w:rsidR="00ED07C6" w:rsidRPr="004F67D4">
        <w:rPr>
          <w:rFonts w:ascii="Times New Roman" w:eastAsia="Times New Roman" w:hAnsi="Times New Roman"/>
          <w:sz w:val="24"/>
          <w:szCs w:val="24"/>
          <w:lang w:eastAsia="hu-HU"/>
        </w:rPr>
        <w:t>társadalmi halőr</w:t>
      </w:r>
      <w:r w:rsidR="00ED07C6" w:rsidRPr="00276BAA">
        <w:rPr>
          <w:rFonts w:ascii="Times New Roman" w:eastAsia="Times New Roman" w:hAnsi="Times New Roman"/>
          <w:sz w:val="24"/>
          <w:szCs w:val="24"/>
          <w:lang w:eastAsia="hu-HU"/>
        </w:rPr>
        <w:t xml:space="preserve"> az egyesület halgazdálkodási vízterületein és annak partján</w:t>
      </w:r>
      <w:r w:rsidR="0006658A" w:rsidRPr="00276BAA">
        <w:rPr>
          <w:rFonts w:ascii="Times New Roman" w:eastAsia="Times New Roman" w:hAnsi="Times New Roman"/>
          <w:sz w:val="24"/>
          <w:szCs w:val="24"/>
          <w:lang w:eastAsia="hu-HU"/>
        </w:rPr>
        <w:t xml:space="preserve"> </w:t>
      </w:r>
      <w:r w:rsidR="00ED07C6" w:rsidRPr="00276BAA">
        <w:rPr>
          <w:rFonts w:ascii="Times New Roman" w:eastAsia="Times New Roman" w:hAnsi="Times New Roman"/>
          <w:sz w:val="24"/>
          <w:szCs w:val="24"/>
          <w:lang w:eastAsia="hu-HU"/>
        </w:rPr>
        <w:t xml:space="preserve">jogosult a mindenkor hatályos halgazdálkodásról és a hal védelméről szóló </w:t>
      </w:r>
      <w:r w:rsidR="00ED07C6" w:rsidRPr="001F08A5">
        <w:rPr>
          <w:rFonts w:ascii="Times New Roman" w:eastAsia="Times New Roman" w:hAnsi="Times New Roman"/>
          <w:sz w:val="24"/>
          <w:szCs w:val="24"/>
          <w:lang w:eastAsia="hu-HU"/>
        </w:rPr>
        <w:t xml:space="preserve">törvényben </w:t>
      </w:r>
      <w:r w:rsidR="001F08A5" w:rsidRPr="004F67D4">
        <w:rPr>
          <w:rFonts w:ascii="Times New Roman" w:eastAsia="Times New Roman" w:hAnsi="Times New Roman"/>
          <w:b/>
          <w:i/>
          <w:sz w:val="24"/>
          <w:szCs w:val="24"/>
          <w:lang w:eastAsia="hu-HU"/>
        </w:rPr>
        <w:t xml:space="preserve">(jelenleg </w:t>
      </w:r>
      <w:r w:rsidR="001F08A5" w:rsidRPr="004F67D4">
        <w:rPr>
          <w:rFonts w:ascii="Times New Roman" w:hAnsi="Times New Roman"/>
          <w:b/>
          <w:i/>
          <w:sz w:val="24"/>
          <w:szCs w:val="24"/>
        </w:rPr>
        <w:t>2013. évi CII. törvény)</w:t>
      </w:r>
      <w:r w:rsidR="001F08A5" w:rsidRPr="004F67D4">
        <w:rPr>
          <w:rFonts w:ascii="Times New Roman" w:hAnsi="Times New Roman"/>
          <w:sz w:val="24"/>
          <w:szCs w:val="24"/>
        </w:rPr>
        <w:t>,</w:t>
      </w:r>
      <w:r w:rsidR="001F08A5" w:rsidRPr="004F67D4">
        <w:rPr>
          <w:rFonts w:ascii="Helvetica" w:hAnsi="Helvetica" w:cs="Helvetica"/>
          <w:sz w:val="21"/>
          <w:szCs w:val="21"/>
        </w:rPr>
        <w:t xml:space="preserve"> </w:t>
      </w:r>
      <w:r w:rsidR="00ED07C6" w:rsidRPr="00276BAA">
        <w:rPr>
          <w:rFonts w:ascii="Times New Roman" w:eastAsia="Times New Roman" w:hAnsi="Times New Roman"/>
          <w:sz w:val="24"/>
          <w:szCs w:val="24"/>
          <w:lang w:eastAsia="hu-HU"/>
        </w:rPr>
        <w:t>valamint annak végrehajtására kiadott jogszabályokban meghatározott ellenőrzési feladatok végrehajtására.</w:t>
      </w:r>
    </w:p>
    <w:p w:rsidR="005A08F0" w:rsidRPr="0006658A" w:rsidRDefault="005A08F0" w:rsidP="005A08F0">
      <w:pPr>
        <w:spacing w:before="240" w:after="0"/>
        <w:jc w:val="center"/>
        <w:rPr>
          <w:rFonts w:ascii="Times New Roman" w:hAnsi="Times New Roman"/>
          <w:b/>
          <w:smallCaps/>
          <w:sz w:val="24"/>
          <w:szCs w:val="24"/>
        </w:rPr>
      </w:pPr>
      <w:r w:rsidRPr="0006658A">
        <w:rPr>
          <w:rFonts w:ascii="Times New Roman" w:hAnsi="Times New Roman"/>
          <w:b/>
          <w:smallCaps/>
          <w:sz w:val="24"/>
          <w:szCs w:val="24"/>
        </w:rPr>
        <w:t>Általános szabályok a fegyelmi ügyek elbírálásához</w:t>
      </w:r>
    </w:p>
    <w:p w:rsidR="005F1659" w:rsidRPr="0006658A" w:rsidRDefault="00246848" w:rsidP="005A08F0">
      <w:pPr>
        <w:spacing w:after="0"/>
        <w:jc w:val="center"/>
        <w:rPr>
          <w:rFonts w:ascii="Times New Roman" w:hAnsi="Times New Roman"/>
          <w:b/>
          <w:smallCaps/>
          <w:sz w:val="24"/>
          <w:szCs w:val="24"/>
        </w:rPr>
      </w:pPr>
      <w:r>
        <w:rPr>
          <w:rFonts w:ascii="Times New Roman" w:hAnsi="Times New Roman"/>
          <w:b/>
          <w:smallCaps/>
          <w:sz w:val="24"/>
          <w:szCs w:val="24"/>
        </w:rPr>
        <w:t>7</w:t>
      </w:r>
      <w:r w:rsidR="005A08F0" w:rsidRPr="0006658A">
        <w:rPr>
          <w:rFonts w:ascii="Times New Roman" w:hAnsi="Times New Roman"/>
          <w:b/>
          <w:smallCaps/>
          <w:sz w:val="24"/>
          <w:szCs w:val="24"/>
        </w:rPr>
        <w:t>.§</w:t>
      </w:r>
    </w:p>
    <w:p w:rsidR="00456EE3" w:rsidRPr="004D6698" w:rsidRDefault="00456EE3" w:rsidP="005A08F0">
      <w:pPr>
        <w:spacing w:after="0"/>
        <w:jc w:val="center"/>
        <w:rPr>
          <w:rFonts w:ascii="Times New Roman" w:hAnsi="Times New Roman"/>
          <w:b/>
          <w:smallCaps/>
          <w:sz w:val="16"/>
          <w:szCs w:val="16"/>
        </w:rPr>
      </w:pPr>
    </w:p>
    <w:p w:rsidR="00456EE3" w:rsidRPr="00F540E1" w:rsidRDefault="00456EE3" w:rsidP="00283930">
      <w:pPr>
        <w:shd w:val="clear" w:color="auto" w:fill="FFFFFF"/>
        <w:tabs>
          <w:tab w:val="left" w:pos="284"/>
        </w:tabs>
        <w:spacing w:after="0" w:line="300" w:lineRule="atLeast"/>
        <w:rPr>
          <w:rFonts w:ascii="Times New Roman" w:eastAsia="Times New Roman" w:hAnsi="Times New Roman"/>
          <w:sz w:val="24"/>
          <w:szCs w:val="24"/>
          <w:lang w:eastAsia="hu-HU"/>
        </w:rPr>
      </w:pPr>
      <w:r w:rsidRPr="00F540E1">
        <w:rPr>
          <w:rFonts w:ascii="Times New Roman" w:eastAsia="Times New Roman" w:hAnsi="Times New Roman"/>
          <w:sz w:val="24"/>
          <w:szCs w:val="24"/>
          <w:lang w:eastAsia="hu-HU"/>
        </w:rPr>
        <w:t>1)</w:t>
      </w:r>
      <w:r w:rsidR="00257156">
        <w:rPr>
          <w:rFonts w:ascii="Times New Roman" w:eastAsia="Times New Roman" w:hAnsi="Times New Roman"/>
          <w:sz w:val="24"/>
          <w:szCs w:val="24"/>
          <w:lang w:eastAsia="hu-HU"/>
        </w:rPr>
        <w:tab/>
      </w:r>
      <w:r w:rsidRPr="00F540E1">
        <w:rPr>
          <w:rFonts w:ascii="Times New Roman" w:eastAsia="Times New Roman" w:hAnsi="Times New Roman"/>
          <w:sz w:val="24"/>
          <w:szCs w:val="24"/>
          <w:lang w:eastAsia="hu-HU"/>
        </w:rPr>
        <w:t>A fegyelmi eljárást kezdeményezheti:</w:t>
      </w:r>
    </w:p>
    <w:p w:rsidR="00456EE3" w:rsidRPr="00F540E1" w:rsidRDefault="005E1FA5" w:rsidP="005F0CC8">
      <w:pPr>
        <w:shd w:val="clear" w:color="auto" w:fill="FFFFFF"/>
        <w:tabs>
          <w:tab w:val="left" w:pos="284"/>
        </w:tabs>
        <w:spacing w:after="20" w:line="300" w:lineRule="atLeast"/>
        <w:ind w:left="284"/>
        <w:rPr>
          <w:rFonts w:ascii="Times New Roman" w:eastAsia="Times New Roman" w:hAnsi="Times New Roman"/>
          <w:sz w:val="24"/>
          <w:szCs w:val="24"/>
          <w:lang w:eastAsia="hu-HU"/>
        </w:rPr>
      </w:pPr>
      <w:proofErr w:type="gramStart"/>
      <w:r>
        <w:rPr>
          <w:rFonts w:ascii="Times New Roman" w:eastAsia="Times New Roman" w:hAnsi="Times New Roman"/>
          <w:sz w:val="24"/>
          <w:szCs w:val="24"/>
          <w:lang w:eastAsia="hu-HU"/>
        </w:rPr>
        <w:t>a</w:t>
      </w:r>
      <w:proofErr w:type="gramEnd"/>
      <w:r>
        <w:rPr>
          <w:rFonts w:ascii="Times New Roman" w:eastAsia="Times New Roman" w:hAnsi="Times New Roman"/>
          <w:sz w:val="24"/>
          <w:szCs w:val="24"/>
          <w:lang w:eastAsia="hu-HU"/>
        </w:rPr>
        <w:t xml:space="preserve">) </w:t>
      </w:r>
      <w:r w:rsidR="00456EE3" w:rsidRPr="00F540E1">
        <w:rPr>
          <w:rFonts w:ascii="Times New Roman" w:eastAsia="Times New Roman" w:hAnsi="Times New Roman"/>
          <w:sz w:val="24"/>
          <w:szCs w:val="24"/>
          <w:lang w:eastAsia="hu-HU"/>
        </w:rPr>
        <w:t xml:space="preserve">a </w:t>
      </w:r>
      <w:r w:rsidR="00246848">
        <w:rPr>
          <w:rFonts w:ascii="Times New Roman" w:eastAsia="Times New Roman" w:hAnsi="Times New Roman"/>
          <w:sz w:val="24"/>
          <w:szCs w:val="24"/>
          <w:lang w:eastAsia="hu-HU"/>
        </w:rPr>
        <w:t>6</w:t>
      </w:r>
      <w:r w:rsidR="00130C42">
        <w:rPr>
          <w:rFonts w:ascii="Times New Roman" w:eastAsia="Times New Roman" w:hAnsi="Times New Roman"/>
          <w:sz w:val="24"/>
          <w:szCs w:val="24"/>
          <w:lang w:eastAsia="hu-HU"/>
        </w:rPr>
        <w:t>. § (1) bekezdésben</w:t>
      </w:r>
      <w:r w:rsidR="00456EE3" w:rsidRPr="00F540E1">
        <w:rPr>
          <w:rFonts w:ascii="Times New Roman" w:eastAsia="Times New Roman" w:hAnsi="Times New Roman"/>
          <w:sz w:val="24"/>
          <w:szCs w:val="24"/>
          <w:lang w:eastAsia="hu-HU"/>
        </w:rPr>
        <w:t xml:space="preserve"> megjelölt ellenőrzésre jogosult személyek;</w:t>
      </w:r>
    </w:p>
    <w:p w:rsidR="00456EE3" w:rsidRPr="00F540E1" w:rsidRDefault="005E1FA5" w:rsidP="005F0CC8">
      <w:pPr>
        <w:shd w:val="clear" w:color="auto" w:fill="FFFFFF"/>
        <w:tabs>
          <w:tab w:val="left" w:pos="284"/>
        </w:tabs>
        <w:spacing w:after="20" w:line="300" w:lineRule="atLeast"/>
        <w:ind w:left="284"/>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b) </w:t>
      </w:r>
      <w:r w:rsidR="00456EE3" w:rsidRPr="00F540E1">
        <w:rPr>
          <w:rFonts w:ascii="Times New Roman" w:eastAsia="Times New Roman" w:hAnsi="Times New Roman"/>
          <w:sz w:val="24"/>
          <w:szCs w:val="24"/>
          <w:lang w:eastAsia="hu-HU"/>
        </w:rPr>
        <w:t>vízhasznosító, területi engedélyt kibocsátó szervezet;</w:t>
      </w:r>
    </w:p>
    <w:p w:rsidR="00456EE3" w:rsidRPr="00F540E1" w:rsidRDefault="005E1FA5" w:rsidP="005F0CC8">
      <w:pPr>
        <w:shd w:val="clear" w:color="auto" w:fill="FFFFFF"/>
        <w:tabs>
          <w:tab w:val="left" w:pos="284"/>
        </w:tabs>
        <w:spacing w:after="20" w:line="300" w:lineRule="atLeast"/>
        <w:ind w:left="284"/>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c) </w:t>
      </w:r>
      <w:r w:rsidR="00456EE3" w:rsidRPr="00F540E1">
        <w:rPr>
          <w:rFonts w:ascii="Times New Roman" w:eastAsia="Times New Roman" w:hAnsi="Times New Roman"/>
          <w:sz w:val="24"/>
          <w:szCs w:val="24"/>
          <w:lang w:eastAsia="hu-HU"/>
        </w:rPr>
        <w:t>megalapozottan, bizonyítékokkal alátámasztottan bármely más horgász;</w:t>
      </w:r>
    </w:p>
    <w:p w:rsidR="00456EE3" w:rsidRPr="00F540E1" w:rsidRDefault="005E1FA5" w:rsidP="005F0CC8">
      <w:pPr>
        <w:shd w:val="clear" w:color="auto" w:fill="FFFFFF"/>
        <w:tabs>
          <w:tab w:val="left" w:pos="284"/>
        </w:tabs>
        <w:spacing w:after="20" w:line="300" w:lineRule="atLeast"/>
        <w:ind w:left="284"/>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d) </w:t>
      </w:r>
      <w:r w:rsidR="00456EE3" w:rsidRPr="00F540E1">
        <w:rPr>
          <w:rFonts w:ascii="Times New Roman" w:eastAsia="Times New Roman" w:hAnsi="Times New Roman"/>
          <w:sz w:val="24"/>
          <w:szCs w:val="24"/>
          <w:lang w:eastAsia="hu-HU"/>
        </w:rPr>
        <w:t>a vízügyi, a környezetvédelmi, a természetvédelmi és más hatóságok.</w:t>
      </w:r>
    </w:p>
    <w:p w:rsidR="005F1659" w:rsidRPr="009801C1" w:rsidRDefault="005A08F0" w:rsidP="009D4432">
      <w:pPr>
        <w:spacing w:before="120" w:after="0" w:line="240" w:lineRule="auto"/>
        <w:jc w:val="both"/>
        <w:rPr>
          <w:rFonts w:ascii="Times New Roman" w:hAnsi="Times New Roman"/>
          <w:sz w:val="24"/>
          <w:szCs w:val="24"/>
        </w:rPr>
      </w:pPr>
      <w:r w:rsidRPr="0006658A">
        <w:rPr>
          <w:rFonts w:ascii="Times New Roman" w:hAnsi="Times New Roman"/>
          <w:sz w:val="24"/>
          <w:szCs w:val="24"/>
        </w:rPr>
        <w:t>A halőrök, társadalmi ellenőrök</w:t>
      </w:r>
      <w:r w:rsidRPr="00CC4FBE">
        <w:rPr>
          <w:rFonts w:ascii="Times New Roman" w:hAnsi="Times New Roman"/>
          <w:sz w:val="24"/>
          <w:szCs w:val="24"/>
        </w:rPr>
        <w:t>, vízhasznosító területi engedélyt kibocsátó szervezet, kötelesek, míg bármely más személyek pedig jogosultak a tudom</w:t>
      </w:r>
      <w:r w:rsidR="00CC4FBE">
        <w:rPr>
          <w:rFonts w:ascii="Times New Roman" w:hAnsi="Times New Roman"/>
          <w:sz w:val="24"/>
          <w:szCs w:val="24"/>
        </w:rPr>
        <w:t xml:space="preserve">ásukra jutott fegyelmi </w:t>
      </w:r>
      <w:r w:rsidR="0006658A" w:rsidRPr="00CC4FBE">
        <w:rPr>
          <w:rFonts w:ascii="Times New Roman" w:hAnsi="Times New Roman"/>
          <w:sz w:val="24"/>
          <w:szCs w:val="24"/>
        </w:rPr>
        <w:t xml:space="preserve">vétséget </w:t>
      </w:r>
      <w:r w:rsidRPr="00CC4FBE">
        <w:rPr>
          <w:rFonts w:ascii="Times New Roman" w:hAnsi="Times New Roman"/>
          <w:sz w:val="24"/>
          <w:szCs w:val="24"/>
        </w:rPr>
        <w:t xml:space="preserve">az </w:t>
      </w:r>
      <w:r w:rsidRPr="009801C1">
        <w:rPr>
          <w:rFonts w:ascii="Times New Roman" w:hAnsi="Times New Roman"/>
          <w:sz w:val="24"/>
          <w:szCs w:val="24"/>
        </w:rPr>
        <w:t xml:space="preserve">Egyesület </w:t>
      </w:r>
      <w:r w:rsidRPr="009801C1">
        <w:rPr>
          <w:rFonts w:ascii="Times New Roman" w:hAnsi="Times New Roman"/>
          <w:b/>
          <w:i/>
          <w:sz w:val="24"/>
          <w:szCs w:val="24"/>
        </w:rPr>
        <w:t>Elnök</w:t>
      </w:r>
      <w:r w:rsidR="00401DE2" w:rsidRPr="009801C1">
        <w:rPr>
          <w:rFonts w:ascii="Times New Roman" w:hAnsi="Times New Roman"/>
          <w:b/>
          <w:i/>
          <w:sz w:val="24"/>
          <w:szCs w:val="24"/>
        </w:rPr>
        <w:t>ség</w:t>
      </w:r>
      <w:r w:rsidRPr="009801C1">
        <w:rPr>
          <w:rFonts w:ascii="Times New Roman" w:hAnsi="Times New Roman"/>
          <w:b/>
          <w:i/>
          <w:sz w:val="24"/>
          <w:szCs w:val="24"/>
        </w:rPr>
        <w:t>éhez</w:t>
      </w:r>
      <w:r w:rsidRPr="009801C1">
        <w:rPr>
          <w:rFonts w:ascii="Times New Roman" w:hAnsi="Times New Roman"/>
          <w:sz w:val="24"/>
          <w:szCs w:val="24"/>
        </w:rPr>
        <w:t xml:space="preserve"> címzetten haladéktalanul bejelenteni. </w:t>
      </w:r>
    </w:p>
    <w:p w:rsidR="005A08F0" w:rsidRPr="009801C1" w:rsidRDefault="005A08F0" w:rsidP="00950445">
      <w:pPr>
        <w:spacing w:before="40" w:after="0" w:line="240" w:lineRule="auto"/>
        <w:jc w:val="both"/>
        <w:rPr>
          <w:rFonts w:ascii="Times New Roman" w:hAnsi="Times New Roman"/>
          <w:sz w:val="24"/>
          <w:szCs w:val="24"/>
        </w:rPr>
      </w:pPr>
      <w:r w:rsidRPr="009801C1">
        <w:rPr>
          <w:rFonts w:ascii="Times New Roman" w:hAnsi="Times New Roman"/>
          <w:sz w:val="24"/>
          <w:szCs w:val="24"/>
        </w:rPr>
        <w:t xml:space="preserve">A bejelentésnek tartalmaznia </w:t>
      </w:r>
      <w:r w:rsidR="001E7DC0" w:rsidRPr="009801C1">
        <w:rPr>
          <w:rFonts w:ascii="Times New Roman" w:hAnsi="Times New Roman"/>
          <w:sz w:val="24"/>
          <w:szCs w:val="24"/>
        </w:rPr>
        <w:t>kell</w:t>
      </w:r>
      <w:r w:rsidRPr="009801C1">
        <w:rPr>
          <w:rFonts w:ascii="Times New Roman" w:hAnsi="Times New Roman"/>
          <w:sz w:val="24"/>
          <w:szCs w:val="24"/>
        </w:rPr>
        <w:t xml:space="preserve"> a </w:t>
      </w:r>
      <w:r w:rsidR="001E7DC0" w:rsidRPr="009801C1">
        <w:rPr>
          <w:rFonts w:ascii="Times New Roman" w:hAnsi="Times New Roman"/>
          <w:sz w:val="24"/>
          <w:szCs w:val="24"/>
        </w:rPr>
        <w:t>bejelentés alapjául szolgáló magatartás (</w:t>
      </w:r>
      <w:r w:rsidRPr="009801C1">
        <w:rPr>
          <w:rFonts w:ascii="Times New Roman" w:hAnsi="Times New Roman"/>
          <w:sz w:val="24"/>
          <w:szCs w:val="24"/>
        </w:rPr>
        <w:t>fegyelmi vétség</w:t>
      </w:r>
      <w:r w:rsidR="001E7DC0" w:rsidRPr="009801C1">
        <w:rPr>
          <w:rFonts w:ascii="Times New Roman" w:hAnsi="Times New Roman"/>
          <w:sz w:val="24"/>
          <w:szCs w:val="24"/>
        </w:rPr>
        <w:t>)</w:t>
      </w:r>
      <w:r w:rsidRPr="009801C1">
        <w:rPr>
          <w:rFonts w:ascii="Times New Roman" w:hAnsi="Times New Roman"/>
          <w:sz w:val="24"/>
          <w:szCs w:val="24"/>
        </w:rPr>
        <w:t xml:space="preserve"> rövid ismertetését, az elkövetés időpontjának és helyének pontos megjelölését, valamint az elkövető és az esetleges tanúk személyét, és</w:t>
      </w:r>
      <w:r w:rsidRPr="009801C1">
        <w:rPr>
          <w:rFonts w:ascii="Times New Roman" w:hAnsi="Times New Roman"/>
          <w:b/>
          <w:i/>
          <w:sz w:val="24"/>
          <w:szCs w:val="24"/>
        </w:rPr>
        <w:t xml:space="preserve"> </w:t>
      </w:r>
      <w:r w:rsidRPr="009801C1">
        <w:rPr>
          <w:rFonts w:ascii="Times New Roman" w:hAnsi="Times New Roman"/>
          <w:sz w:val="24"/>
          <w:szCs w:val="24"/>
        </w:rPr>
        <w:t xml:space="preserve">adatait. </w:t>
      </w:r>
    </w:p>
    <w:p w:rsidR="005A08F0" w:rsidRPr="009801C1" w:rsidRDefault="00456EE3" w:rsidP="009D4432">
      <w:pPr>
        <w:spacing w:before="120" w:after="0" w:line="240" w:lineRule="auto"/>
        <w:jc w:val="both"/>
        <w:rPr>
          <w:rFonts w:ascii="Times New Roman" w:hAnsi="Times New Roman"/>
          <w:sz w:val="24"/>
          <w:szCs w:val="24"/>
        </w:rPr>
      </w:pPr>
      <w:r w:rsidRPr="009801C1">
        <w:rPr>
          <w:rFonts w:ascii="Times New Roman" w:hAnsi="Times New Roman"/>
          <w:sz w:val="24"/>
          <w:szCs w:val="24"/>
        </w:rPr>
        <w:t xml:space="preserve">2) </w:t>
      </w:r>
      <w:r w:rsidR="005A08F0" w:rsidRPr="009801C1">
        <w:rPr>
          <w:rFonts w:ascii="Times New Roman" w:hAnsi="Times New Roman"/>
          <w:sz w:val="24"/>
          <w:szCs w:val="24"/>
        </w:rPr>
        <w:t xml:space="preserve">Az Egyesület </w:t>
      </w:r>
      <w:r w:rsidR="005A08F0" w:rsidRPr="009801C1">
        <w:rPr>
          <w:rFonts w:ascii="Times New Roman" w:hAnsi="Times New Roman"/>
          <w:b/>
          <w:i/>
          <w:sz w:val="24"/>
          <w:szCs w:val="24"/>
        </w:rPr>
        <w:t>Elnök</w:t>
      </w:r>
      <w:r w:rsidR="00414675" w:rsidRPr="009801C1">
        <w:rPr>
          <w:rFonts w:ascii="Times New Roman" w:hAnsi="Times New Roman"/>
          <w:b/>
          <w:i/>
          <w:sz w:val="24"/>
          <w:szCs w:val="24"/>
        </w:rPr>
        <w:t>sége</w:t>
      </w:r>
      <w:r w:rsidR="005A08F0" w:rsidRPr="009801C1">
        <w:rPr>
          <w:rFonts w:ascii="Times New Roman" w:hAnsi="Times New Roman"/>
          <w:sz w:val="24"/>
          <w:szCs w:val="24"/>
        </w:rPr>
        <w:t xml:space="preserve"> a hozzá érkező bejelentést köteles haladéktalanul megvizsgálni. Ha a rendelkezésre álló adatok egyértelműen bizonyítják a fegyelmi vétség elkövetését – az első ízben előforduló, vagy csekélyebb súlyú fegyelemsértés esetén – az </w:t>
      </w:r>
      <w:r w:rsidR="005A08F0" w:rsidRPr="009801C1">
        <w:rPr>
          <w:rFonts w:ascii="Times New Roman" w:hAnsi="Times New Roman"/>
          <w:b/>
          <w:i/>
          <w:sz w:val="24"/>
          <w:szCs w:val="24"/>
        </w:rPr>
        <w:t>Elnök</w:t>
      </w:r>
      <w:r w:rsidR="00414675" w:rsidRPr="009801C1">
        <w:rPr>
          <w:rFonts w:ascii="Times New Roman" w:hAnsi="Times New Roman"/>
          <w:b/>
          <w:i/>
          <w:sz w:val="24"/>
          <w:szCs w:val="24"/>
        </w:rPr>
        <w:t>ség</w:t>
      </w:r>
      <w:r w:rsidR="005A08F0" w:rsidRPr="009801C1">
        <w:rPr>
          <w:rFonts w:ascii="Times New Roman" w:hAnsi="Times New Roman"/>
          <w:sz w:val="24"/>
          <w:szCs w:val="24"/>
        </w:rPr>
        <w:t xml:space="preserve"> mellőzheti a fegyelmi eljárás elrendelését, és saját hatáskörében eljárva figyelmeztetést, vagy írásbeli megrovás fegyelmi büntetést szabhat ki. Erről is írásbeli határozatot kell hozni, és azt az elkövetővel közölni kell azzal, hogy a határozat ellen a közléstől számított 15 napon belül kifogással élhet. Kifogás esetleges benyújtása esetén, az </w:t>
      </w:r>
      <w:r w:rsidR="005A08F0" w:rsidRPr="009801C1">
        <w:rPr>
          <w:rFonts w:ascii="Times New Roman" w:hAnsi="Times New Roman"/>
          <w:b/>
          <w:i/>
          <w:sz w:val="24"/>
          <w:szCs w:val="24"/>
        </w:rPr>
        <w:t>Elnök</w:t>
      </w:r>
      <w:r w:rsidR="00414675" w:rsidRPr="009801C1">
        <w:rPr>
          <w:rFonts w:ascii="Times New Roman" w:hAnsi="Times New Roman"/>
          <w:b/>
          <w:i/>
          <w:sz w:val="24"/>
          <w:szCs w:val="24"/>
        </w:rPr>
        <w:t>ség</w:t>
      </w:r>
      <w:r w:rsidR="005A08F0" w:rsidRPr="009801C1">
        <w:rPr>
          <w:rFonts w:ascii="Times New Roman" w:hAnsi="Times New Roman"/>
          <w:sz w:val="24"/>
          <w:szCs w:val="24"/>
        </w:rPr>
        <w:t xml:space="preserve"> köteles az elkövetővel szemben, az ügyben fegyelmi eljárást elrendelni.</w:t>
      </w:r>
    </w:p>
    <w:p w:rsidR="005A08F0" w:rsidRPr="009801C1" w:rsidRDefault="005A08F0" w:rsidP="00950445">
      <w:pPr>
        <w:spacing w:before="40" w:after="0" w:line="240" w:lineRule="auto"/>
        <w:jc w:val="both"/>
        <w:rPr>
          <w:rFonts w:ascii="Times New Roman" w:hAnsi="Times New Roman"/>
          <w:sz w:val="24"/>
          <w:szCs w:val="24"/>
        </w:rPr>
      </w:pPr>
      <w:r w:rsidRPr="009801C1">
        <w:rPr>
          <w:rFonts w:ascii="Times New Roman" w:hAnsi="Times New Roman"/>
          <w:sz w:val="24"/>
          <w:szCs w:val="24"/>
        </w:rPr>
        <w:lastRenderedPageBreak/>
        <w:t xml:space="preserve">Rendkívül súlyos fegyelmi vétség alapos gyanúja esetén a fegyelmi eljárás elrendelésével egyidejűleg az </w:t>
      </w:r>
      <w:r w:rsidRPr="009801C1">
        <w:rPr>
          <w:rFonts w:ascii="Times New Roman" w:hAnsi="Times New Roman"/>
          <w:b/>
          <w:i/>
          <w:sz w:val="24"/>
          <w:szCs w:val="24"/>
        </w:rPr>
        <w:t>Elnök</w:t>
      </w:r>
      <w:r w:rsidR="00414675" w:rsidRPr="009801C1">
        <w:rPr>
          <w:rFonts w:ascii="Times New Roman" w:hAnsi="Times New Roman"/>
          <w:b/>
          <w:i/>
          <w:sz w:val="24"/>
          <w:szCs w:val="24"/>
        </w:rPr>
        <w:t>ség</w:t>
      </w:r>
      <w:r w:rsidRPr="009801C1">
        <w:rPr>
          <w:rFonts w:ascii="Times New Roman" w:hAnsi="Times New Roman"/>
          <w:sz w:val="24"/>
          <w:szCs w:val="24"/>
        </w:rPr>
        <w:t xml:space="preserve"> írásbeli határozattal, felfüggesztheti a fegyelmi vétség elkövetésével gyanúsított személy tisztségének betöltésére, illetőleg horgászatra vonatkozó jogát. Ezt a határozatot meg kell küldeni az eljárás alá vontnak azzal, hogy a határozat a Fegyelmi eljárás tárgyában meg</w:t>
      </w:r>
      <w:r w:rsidR="001E7DC0" w:rsidRPr="009801C1">
        <w:rPr>
          <w:rFonts w:ascii="Times New Roman" w:hAnsi="Times New Roman"/>
          <w:sz w:val="24"/>
          <w:szCs w:val="24"/>
        </w:rPr>
        <w:t>hozandó érdemi</w:t>
      </w:r>
      <w:r w:rsidRPr="009801C1">
        <w:rPr>
          <w:rFonts w:ascii="Times New Roman" w:hAnsi="Times New Roman"/>
          <w:sz w:val="24"/>
          <w:szCs w:val="24"/>
        </w:rPr>
        <w:t xml:space="preserve"> határozattal szembeni jogorvoslat keretében sérelmezhető.</w:t>
      </w:r>
    </w:p>
    <w:p w:rsidR="005A08F0" w:rsidRPr="009801C1" w:rsidRDefault="005A08F0" w:rsidP="006C1736">
      <w:pPr>
        <w:pStyle w:val="Listaszerbekezds"/>
        <w:numPr>
          <w:ilvl w:val="0"/>
          <w:numId w:val="28"/>
        </w:numPr>
        <w:tabs>
          <w:tab w:val="left" w:pos="284"/>
        </w:tabs>
        <w:spacing w:before="100" w:after="0" w:line="240" w:lineRule="auto"/>
        <w:ind w:left="0" w:firstLine="0"/>
        <w:jc w:val="both"/>
        <w:rPr>
          <w:rFonts w:ascii="Times New Roman" w:hAnsi="Times New Roman"/>
          <w:sz w:val="24"/>
          <w:szCs w:val="24"/>
        </w:rPr>
      </w:pPr>
      <w:r w:rsidRPr="009801C1">
        <w:rPr>
          <w:rFonts w:ascii="Times New Roman" w:hAnsi="Times New Roman"/>
          <w:sz w:val="24"/>
          <w:szCs w:val="24"/>
        </w:rPr>
        <w:t xml:space="preserve">A Fegyelmi Szabályzat 2.§ </w:t>
      </w:r>
      <w:r w:rsidR="00C228FD" w:rsidRPr="009801C1">
        <w:rPr>
          <w:rFonts w:ascii="Times New Roman" w:hAnsi="Times New Roman"/>
          <w:b/>
          <w:i/>
          <w:sz w:val="24"/>
          <w:szCs w:val="24"/>
        </w:rPr>
        <w:t>a),</w:t>
      </w:r>
      <w:r w:rsidR="00C228FD" w:rsidRPr="009801C1">
        <w:rPr>
          <w:rFonts w:ascii="Times New Roman" w:hAnsi="Times New Roman"/>
          <w:sz w:val="24"/>
          <w:szCs w:val="24"/>
        </w:rPr>
        <w:t xml:space="preserve"> </w:t>
      </w:r>
      <w:r w:rsidRPr="009801C1">
        <w:rPr>
          <w:rFonts w:ascii="Times New Roman" w:hAnsi="Times New Roman"/>
          <w:sz w:val="24"/>
          <w:szCs w:val="24"/>
        </w:rPr>
        <w:t>b) és c) pontjába ütköző eset</w:t>
      </w:r>
      <w:r w:rsidR="001E7DC0" w:rsidRPr="009801C1">
        <w:rPr>
          <w:rFonts w:ascii="Times New Roman" w:hAnsi="Times New Roman"/>
          <w:sz w:val="24"/>
          <w:szCs w:val="24"/>
        </w:rPr>
        <w:t>ek</w:t>
      </w:r>
      <w:r w:rsidRPr="009801C1">
        <w:rPr>
          <w:rFonts w:ascii="Times New Roman" w:hAnsi="Times New Roman"/>
          <w:sz w:val="24"/>
          <w:szCs w:val="24"/>
        </w:rPr>
        <w:t xml:space="preserve">ben az Egyesület </w:t>
      </w:r>
      <w:r w:rsidRPr="009801C1">
        <w:rPr>
          <w:rFonts w:ascii="Times New Roman" w:hAnsi="Times New Roman"/>
          <w:b/>
          <w:i/>
          <w:sz w:val="24"/>
          <w:szCs w:val="24"/>
        </w:rPr>
        <w:t>Elnök</w:t>
      </w:r>
      <w:r w:rsidR="00C228FD" w:rsidRPr="009801C1">
        <w:rPr>
          <w:rFonts w:ascii="Times New Roman" w:hAnsi="Times New Roman"/>
          <w:b/>
          <w:i/>
          <w:sz w:val="24"/>
          <w:szCs w:val="24"/>
        </w:rPr>
        <w:t>ség</w:t>
      </w:r>
      <w:r w:rsidRPr="009801C1">
        <w:rPr>
          <w:rFonts w:ascii="Times New Roman" w:hAnsi="Times New Roman"/>
          <w:b/>
          <w:i/>
          <w:sz w:val="24"/>
          <w:szCs w:val="24"/>
        </w:rPr>
        <w:t>e</w:t>
      </w:r>
      <w:r w:rsidRPr="009801C1">
        <w:rPr>
          <w:rFonts w:ascii="Times New Roman" w:hAnsi="Times New Roman"/>
          <w:sz w:val="24"/>
          <w:szCs w:val="24"/>
        </w:rPr>
        <w:t xml:space="preserve"> köteles a fegyelmi eljárást </w:t>
      </w:r>
      <w:r w:rsidR="001E7DC0" w:rsidRPr="009801C1">
        <w:rPr>
          <w:rFonts w:ascii="Times New Roman" w:hAnsi="Times New Roman"/>
          <w:sz w:val="24"/>
          <w:szCs w:val="24"/>
        </w:rPr>
        <w:t xml:space="preserve">is </w:t>
      </w:r>
      <w:r w:rsidRPr="009801C1">
        <w:rPr>
          <w:rFonts w:ascii="Times New Roman" w:hAnsi="Times New Roman"/>
          <w:sz w:val="24"/>
          <w:szCs w:val="24"/>
        </w:rPr>
        <w:t>elrendelni azok esetében, akik ellen (halászattal, horgászattal) összefüggő, szándékos bűncselekmény, vagy szabálysértés miatt jogerős marasztaló határozat született</w:t>
      </w:r>
      <w:r w:rsidR="001C45D5" w:rsidRPr="009801C1">
        <w:rPr>
          <w:rFonts w:ascii="Times New Roman" w:hAnsi="Times New Roman"/>
          <w:sz w:val="24"/>
          <w:szCs w:val="24"/>
        </w:rPr>
        <w:t>, illetve akit horgászattal kapcsolatos környezetvédelmi szabálysértés el</w:t>
      </w:r>
      <w:r w:rsidR="00EB538A" w:rsidRPr="009801C1">
        <w:rPr>
          <w:rFonts w:ascii="Times New Roman" w:hAnsi="Times New Roman"/>
          <w:sz w:val="24"/>
          <w:szCs w:val="24"/>
        </w:rPr>
        <w:t>követésében jogerősen vétkesnek találtak.</w:t>
      </w:r>
    </w:p>
    <w:p w:rsidR="00EB538A" w:rsidRPr="009801C1" w:rsidRDefault="00EB538A" w:rsidP="005F0CC8">
      <w:pPr>
        <w:spacing w:after="0" w:line="240" w:lineRule="auto"/>
        <w:jc w:val="both"/>
        <w:rPr>
          <w:rFonts w:ascii="Times New Roman" w:hAnsi="Times New Roman"/>
          <w:color w:val="C00000"/>
          <w:sz w:val="24"/>
          <w:szCs w:val="24"/>
        </w:rPr>
      </w:pPr>
      <w:r w:rsidRPr="009801C1">
        <w:rPr>
          <w:rFonts w:ascii="Times New Roman" w:hAnsi="Times New Roman"/>
          <w:sz w:val="24"/>
          <w:szCs w:val="24"/>
        </w:rPr>
        <w:t>Az Egyesület ugyanis azt az elvet vallja, hogy a</w:t>
      </w:r>
      <w:r w:rsidR="001E7DC0" w:rsidRPr="009801C1">
        <w:rPr>
          <w:rFonts w:ascii="Times New Roman" w:hAnsi="Times New Roman"/>
          <w:sz w:val="24"/>
          <w:szCs w:val="24"/>
        </w:rPr>
        <w:t>z egyidejűleg</w:t>
      </w:r>
      <w:r w:rsidRPr="009801C1">
        <w:rPr>
          <w:rFonts w:ascii="Times New Roman" w:hAnsi="Times New Roman"/>
          <w:sz w:val="24"/>
          <w:szCs w:val="24"/>
        </w:rPr>
        <w:t xml:space="preserve"> bűncselekményt</w:t>
      </w:r>
      <w:r w:rsidR="001E7DC0" w:rsidRPr="009801C1">
        <w:rPr>
          <w:rFonts w:ascii="Times New Roman" w:hAnsi="Times New Roman"/>
          <w:sz w:val="24"/>
          <w:szCs w:val="24"/>
        </w:rPr>
        <w:t>,</w:t>
      </w:r>
      <w:r w:rsidRPr="009801C1">
        <w:rPr>
          <w:rFonts w:ascii="Times New Roman" w:hAnsi="Times New Roman"/>
          <w:sz w:val="24"/>
          <w:szCs w:val="24"/>
        </w:rPr>
        <w:t xml:space="preserve"> </w:t>
      </w:r>
      <w:r w:rsidR="001E7DC0" w:rsidRPr="009801C1">
        <w:rPr>
          <w:rFonts w:ascii="Times New Roman" w:hAnsi="Times New Roman"/>
          <w:sz w:val="24"/>
          <w:szCs w:val="24"/>
        </w:rPr>
        <w:t>illetve</w:t>
      </w:r>
      <w:r w:rsidRPr="009801C1">
        <w:rPr>
          <w:rFonts w:ascii="Times New Roman" w:hAnsi="Times New Roman"/>
          <w:sz w:val="24"/>
          <w:szCs w:val="24"/>
        </w:rPr>
        <w:t xml:space="preserve"> szabálysértést is megvalósító fegyelmi vétség esetén az állami felelősségre vonás mellett az Egyesületen belül is szükséges a fegyelmi eljárást lefolytatni</w:t>
      </w:r>
      <w:r w:rsidR="001E7DC0" w:rsidRPr="009801C1">
        <w:rPr>
          <w:rFonts w:ascii="Times New Roman" w:hAnsi="Times New Roman"/>
          <w:sz w:val="24"/>
          <w:szCs w:val="24"/>
        </w:rPr>
        <w:t xml:space="preserve"> az elkövető horgásszal szemben</w:t>
      </w:r>
      <w:r w:rsidRPr="009801C1">
        <w:rPr>
          <w:rFonts w:ascii="Times New Roman" w:hAnsi="Times New Roman"/>
          <w:color w:val="C00000"/>
          <w:sz w:val="24"/>
          <w:szCs w:val="24"/>
        </w:rPr>
        <w:t>.</w:t>
      </w:r>
    </w:p>
    <w:p w:rsidR="00EB538A" w:rsidRPr="009801C1" w:rsidRDefault="0086726B" w:rsidP="006C1736">
      <w:pPr>
        <w:pStyle w:val="Listaszerbekezds"/>
        <w:numPr>
          <w:ilvl w:val="0"/>
          <w:numId w:val="28"/>
        </w:numPr>
        <w:tabs>
          <w:tab w:val="left" w:pos="284"/>
        </w:tabs>
        <w:spacing w:before="100" w:after="0" w:line="240" w:lineRule="auto"/>
        <w:ind w:left="0" w:firstLine="1"/>
        <w:contextualSpacing w:val="0"/>
        <w:jc w:val="both"/>
        <w:rPr>
          <w:rFonts w:ascii="Times New Roman" w:hAnsi="Times New Roman"/>
          <w:sz w:val="24"/>
          <w:szCs w:val="24"/>
        </w:rPr>
      </w:pPr>
      <w:r w:rsidRPr="009801C1">
        <w:rPr>
          <w:rFonts w:ascii="Times New Roman" w:hAnsi="Times New Roman"/>
          <w:sz w:val="24"/>
          <w:szCs w:val="24"/>
        </w:rPr>
        <w:t xml:space="preserve">Az etikai szabályok megsértése nem képez fegyelmi vétséget, </w:t>
      </w:r>
      <w:r w:rsidR="001E7DC0" w:rsidRPr="009801C1">
        <w:rPr>
          <w:rFonts w:ascii="Times New Roman" w:hAnsi="Times New Roman"/>
          <w:sz w:val="24"/>
          <w:szCs w:val="24"/>
        </w:rPr>
        <w:t>azonban a fegyelmi ügy tárgyi súlyának körében az</w:t>
      </w:r>
      <w:r w:rsidRPr="009801C1">
        <w:rPr>
          <w:rFonts w:ascii="Times New Roman" w:hAnsi="Times New Roman"/>
          <w:sz w:val="24"/>
          <w:szCs w:val="24"/>
        </w:rPr>
        <w:t xml:space="preserve"> elbírálásánál mérlegelni kell a horgászat etikai szabályaiba ütköző magatartást is.</w:t>
      </w:r>
    </w:p>
    <w:p w:rsidR="0086726B" w:rsidRPr="009801C1" w:rsidRDefault="0086726B" w:rsidP="006C1736">
      <w:pPr>
        <w:pStyle w:val="Listaszerbekezds"/>
        <w:numPr>
          <w:ilvl w:val="0"/>
          <w:numId w:val="28"/>
        </w:numPr>
        <w:tabs>
          <w:tab w:val="left" w:pos="284"/>
        </w:tabs>
        <w:spacing w:before="100" w:after="0" w:line="240" w:lineRule="auto"/>
        <w:ind w:left="0" w:firstLine="1"/>
        <w:contextualSpacing w:val="0"/>
        <w:jc w:val="both"/>
        <w:rPr>
          <w:rFonts w:ascii="Times New Roman" w:hAnsi="Times New Roman"/>
          <w:sz w:val="24"/>
          <w:szCs w:val="24"/>
        </w:rPr>
      </w:pPr>
      <w:r w:rsidRPr="009801C1">
        <w:rPr>
          <w:rFonts w:ascii="Times New Roman" w:hAnsi="Times New Roman"/>
          <w:sz w:val="24"/>
          <w:szCs w:val="24"/>
        </w:rPr>
        <w:t xml:space="preserve">A Fegyelmi Szabályzat 4.§ értelmében a horgászattól meghatározott időre történő eltiltás esetén, a fegyelmi határozattal összefüggésben, a kiadott horgászjegyet és a területi engedélyeket a határozat jogerőre emelkedésekor – a büntetés időtartamára, vagy az év teljes hátralévő részére – minden esetben vissza kell vonni. A területi jegyet </w:t>
      </w:r>
      <w:r w:rsidR="001E7DC0" w:rsidRPr="009801C1">
        <w:rPr>
          <w:rFonts w:ascii="Times New Roman" w:hAnsi="Times New Roman"/>
          <w:sz w:val="24"/>
          <w:szCs w:val="24"/>
        </w:rPr>
        <w:t>abban az esetben kell visszav</w:t>
      </w:r>
      <w:r w:rsidRPr="009801C1">
        <w:rPr>
          <w:rFonts w:ascii="Times New Roman" w:hAnsi="Times New Roman"/>
          <w:sz w:val="24"/>
          <w:szCs w:val="24"/>
        </w:rPr>
        <w:t>onni, ha a horgászt olyan vízterületről tiltják ki, amelyekre területi jegye nem érvényes.</w:t>
      </w:r>
    </w:p>
    <w:p w:rsidR="0086726B" w:rsidRPr="009801C1" w:rsidRDefault="0086726B" w:rsidP="006C1736">
      <w:pPr>
        <w:pStyle w:val="Listaszerbekezds"/>
        <w:numPr>
          <w:ilvl w:val="0"/>
          <w:numId w:val="28"/>
        </w:numPr>
        <w:tabs>
          <w:tab w:val="left" w:pos="284"/>
        </w:tabs>
        <w:spacing w:before="100" w:after="0" w:line="240" w:lineRule="auto"/>
        <w:ind w:left="0" w:firstLine="1"/>
        <w:contextualSpacing w:val="0"/>
        <w:jc w:val="both"/>
        <w:rPr>
          <w:rFonts w:ascii="Times New Roman" w:hAnsi="Times New Roman"/>
          <w:sz w:val="24"/>
          <w:szCs w:val="24"/>
        </w:rPr>
      </w:pPr>
      <w:r w:rsidRPr="009801C1">
        <w:rPr>
          <w:rFonts w:ascii="Times New Roman" w:hAnsi="Times New Roman"/>
          <w:sz w:val="24"/>
          <w:szCs w:val="24"/>
        </w:rPr>
        <w:t>A fegyelmi eljárás keretében hozott döntéseket</w:t>
      </w:r>
      <w:r w:rsidR="001E7DC0" w:rsidRPr="009801C1">
        <w:rPr>
          <w:rFonts w:ascii="Times New Roman" w:hAnsi="Times New Roman"/>
          <w:sz w:val="24"/>
          <w:szCs w:val="24"/>
        </w:rPr>
        <w:t xml:space="preserve"> –</w:t>
      </w:r>
      <w:r w:rsidRPr="009801C1">
        <w:rPr>
          <w:rFonts w:ascii="Times New Roman" w:hAnsi="Times New Roman"/>
          <w:sz w:val="24"/>
          <w:szCs w:val="24"/>
        </w:rPr>
        <w:t xml:space="preserve"> </w:t>
      </w:r>
      <w:r w:rsidR="001E7DC0" w:rsidRPr="009801C1">
        <w:rPr>
          <w:rFonts w:ascii="Times New Roman" w:hAnsi="Times New Roman"/>
          <w:sz w:val="24"/>
          <w:szCs w:val="24"/>
        </w:rPr>
        <w:t xml:space="preserve">ideértve </w:t>
      </w:r>
      <w:r w:rsidRPr="009801C1">
        <w:rPr>
          <w:rFonts w:ascii="Times New Roman" w:hAnsi="Times New Roman"/>
          <w:sz w:val="24"/>
          <w:szCs w:val="24"/>
        </w:rPr>
        <w:t xml:space="preserve">az Egyesület </w:t>
      </w:r>
      <w:r w:rsidRPr="009801C1">
        <w:rPr>
          <w:rFonts w:ascii="Times New Roman" w:hAnsi="Times New Roman"/>
          <w:b/>
          <w:i/>
          <w:sz w:val="24"/>
          <w:szCs w:val="24"/>
        </w:rPr>
        <w:t>Elnök</w:t>
      </w:r>
      <w:r w:rsidR="00C228FD" w:rsidRPr="009801C1">
        <w:rPr>
          <w:rFonts w:ascii="Times New Roman" w:hAnsi="Times New Roman"/>
          <w:b/>
          <w:i/>
          <w:sz w:val="24"/>
          <w:szCs w:val="24"/>
        </w:rPr>
        <w:t>ség</w:t>
      </w:r>
      <w:r w:rsidRPr="009801C1">
        <w:rPr>
          <w:rFonts w:ascii="Times New Roman" w:hAnsi="Times New Roman"/>
          <w:sz w:val="24"/>
          <w:szCs w:val="24"/>
        </w:rPr>
        <w:t>ének saját hatáskörében</w:t>
      </w:r>
      <w:r w:rsidR="001E7DC0" w:rsidRPr="009801C1">
        <w:rPr>
          <w:rFonts w:ascii="Times New Roman" w:hAnsi="Times New Roman"/>
          <w:sz w:val="24"/>
          <w:szCs w:val="24"/>
        </w:rPr>
        <w:t xml:space="preserve"> </w:t>
      </w:r>
      <w:r w:rsidR="00246848" w:rsidRPr="009801C1">
        <w:rPr>
          <w:rFonts w:ascii="Times New Roman" w:hAnsi="Times New Roman"/>
          <w:sz w:val="24"/>
          <w:szCs w:val="24"/>
        </w:rPr>
        <w:t>a 7</w:t>
      </w:r>
      <w:r w:rsidR="001E7DC0" w:rsidRPr="009801C1">
        <w:rPr>
          <w:rFonts w:ascii="Times New Roman" w:hAnsi="Times New Roman"/>
          <w:sz w:val="24"/>
          <w:szCs w:val="24"/>
        </w:rPr>
        <w:t>.§ 2) pont szerint</w:t>
      </w:r>
      <w:r w:rsidRPr="009801C1">
        <w:rPr>
          <w:rFonts w:ascii="Times New Roman" w:hAnsi="Times New Roman"/>
          <w:sz w:val="24"/>
          <w:szCs w:val="24"/>
        </w:rPr>
        <w:t xml:space="preserve"> hozott határozatai</w:t>
      </w:r>
      <w:r w:rsidR="001E7DC0" w:rsidRPr="009801C1">
        <w:rPr>
          <w:rFonts w:ascii="Times New Roman" w:hAnsi="Times New Roman"/>
          <w:sz w:val="24"/>
          <w:szCs w:val="24"/>
        </w:rPr>
        <w:t>t</w:t>
      </w:r>
      <w:r w:rsidRPr="009801C1">
        <w:rPr>
          <w:rFonts w:ascii="Times New Roman" w:hAnsi="Times New Roman"/>
          <w:sz w:val="24"/>
          <w:szCs w:val="24"/>
        </w:rPr>
        <w:t xml:space="preserve"> is – be kell jegyezni az </w:t>
      </w:r>
      <w:r w:rsidR="00981056" w:rsidRPr="009801C1">
        <w:rPr>
          <w:rFonts w:ascii="Times New Roman" w:hAnsi="Times New Roman"/>
          <w:sz w:val="24"/>
          <w:szCs w:val="24"/>
        </w:rPr>
        <w:t>egyesület nyilvántartásába.</w:t>
      </w:r>
    </w:p>
    <w:p w:rsidR="0086726B" w:rsidRPr="009801C1" w:rsidRDefault="0086726B" w:rsidP="00950445">
      <w:pPr>
        <w:pStyle w:val="Listaszerbekezds"/>
        <w:tabs>
          <w:tab w:val="left" w:pos="284"/>
        </w:tabs>
        <w:spacing w:before="40" w:after="0" w:line="240" w:lineRule="auto"/>
        <w:ind w:left="0"/>
        <w:contextualSpacing w:val="0"/>
        <w:jc w:val="both"/>
        <w:rPr>
          <w:rFonts w:ascii="Times New Roman" w:hAnsi="Times New Roman"/>
          <w:sz w:val="24"/>
          <w:szCs w:val="24"/>
        </w:rPr>
      </w:pPr>
      <w:r w:rsidRPr="009801C1">
        <w:rPr>
          <w:rFonts w:ascii="Times New Roman" w:hAnsi="Times New Roman"/>
          <w:sz w:val="24"/>
          <w:szCs w:val="24"/>
        </w:rPr>
        <w:t>Kitiltást, a tagsági jogok felfüggesztését, eltiltást tartalmazó határozat esetén fel kell tüntetni a büntetés időtartamának első és utolsó napját is.</w:t>
      </w:r>
    </w:p>
    <w:p w:rsidR="0086726B" w:rsidRPr="009801C1" w:rsidRDefault="0086726B" w:rsidP="00950445">
      <w:pPr>
        <w:pStyle w:val="Listaszerbekezds"/>
        <w:tabs>
          <w:tab w:val="left" w:pos="284"/>
        </w:tabs>
        <w:spacing w:before="40" w:after="0" w:line="240" w:lineRule="auto"/>
        <w:ind w:left="0"/>
        <w:contextualSpacing w:val="0"/>
        <w:jc w:val="both"/>
        <w:rPr>
          <w:rFonts w:ascii="Times New Roman" w:hAnsi="Times New Roman"/>
          <w:sz w:val="24"/>
          <w:szCs w:val="24"/>
        </w:rPr>
      </w:pPr>
      <w:r w:rsidRPr="009801C1">
        <w:rPr>
          <w:rFonts w:ascii="Times New Roman" w:hAnsi="Times New Roman"/>
          <w:sz w:val="24"/>
          <w:szCs w:val="24"/>
        </w:rPr>
        <w:t>A bejegyzés a jogerős döntés</w:t>
      </w:r>
      <w:r w:rsidR="00F87DAE" w:rsidRPr="009801C1">
        <w:rPr>
          <w:rFonts w:ascii="Times New Roman" w:hAnsi="Times New Roman"/>
          <w:sz w:val="24"/>
          <w:szCs w:val="24"/>
        </w:rPr>
        <w:t>t meghozó</w:t>
      </w:r>
      <w:r w:rsidRPr="009801C1">
        <w:rPr>
          <w:rFonts w:ascii="Times New Roman" w:hAnsi="Times New Roman"/>
          <w:sz w:val="24"/>
          <w:szCs w:val="24"/>
        </w:rPr>
        <w:t xml:space="preserve"> szerv feladata (</w:t>
      </w:r>
      <w:r w:rsidRPr="009801C1">
        <w:rPr>
          <w:rFonts w:ascii="Times New Roman" w:hAnsi="Times New Roman"/>
          <w:b/>
          <w:i/>
          <w:sz w:val="24"/>
          <w:szCs w:val="24"/>
        </w:rPr>
        <w:t>Elnök</w:t>
      </w:r>
      <w:r w:rsidR="004E6DE1" w:rsidRPr="009801C1">
        <w:rPr>
          <w:rFonts w:ascii="Times New Roman" w:hAnsi="Times New Roman"/>
          <w:b/>
          <w:i/>
          <w:sz w:val="24"/>
          <w:szCs w:val="24"/>
        </w:rPr>
        <w:t>ség</w:t>
      </w:r>
      <w:r w:rsidRPr="009801C1">
        <w:rPr>
          <w:rFonts w:ascii="Times New Roman" w:hAnsi="Times New Roman"/>
          <w:sz w:val="24"/>
          <w:szCs w:val="24"/>
        </w:rPr>
        <w:t xml:space="preserve">, </w:t>
      </w:r>
      <w:r w:rsidR="00A635A7" w:rsidRPr="009801C1">
        <w:rPr>
          <w:rFonts w:ascii="Times New Roman" w:hAnsi="Times New Roman"/>
          <w:sz w:val="24"/>
          <w:szCs w:val="24"/>
        </w:rPr>
        <w:t xml:space="preserve">Fegyelmi Bizottság, </w:t>
      </w:r>
      <w:r w:rsidR="001E7DC0" w:rsidRPr="009801C1">
        <w:rPr>
          <w:rFonts w:ascii="Times New Roman" w:hAnsi="Times New Roman"/>
          <w:sz w:val="24"/>
          <w:szCs w:val="24"/>
        </w:rPr>
        <w:t>Közgyűlés</w:t>
      </w:r>
      <w:r w:rsidRPr="009801C1">
        <w:rPr>
          <w:rFonts w:ascii="Times New Roman" w:hAnsi="Times New Roman"/>
          <w:sz w:val="24"/>
          <w:szCs w:val="24"/>
        </w:rPr>
        <w:t>).</w:t>
      </w:r>
    </w:p>
    <w:p w:rsidR="0086726B" w:rsidRDefault="0086726B" w:rsidP="006C1736">
      <w:pPr>
        <w:pStyle w:val="Listaszerbekezds"/>
        <w:numPr>
          <w:ilvl w:val="0"/>
          <w:numId w:val="28"/>
        </w:numPr>
        <w:tabs>
          <w:tab w:val="left" w:pos="284"/>
        </w:tabs>
        <w:spacing w:before="100" w:after="0" w:line="240" w:lineRule="auto"/>
        <w:ind w:left="0" w:firstLine="1"/>
        <w:contextualSpacing w:val="0"/>
        <w:jc w:val="both"/>
        <w:rPr>
          <w:rFonts w:ascii="Times New Roman" w:hAnsi="Times New Roman"/>
          <w:sz w:val="24"/>
          <w:szCs w:val="24"/>
        </w:rPr>
      </w:pPr>
      <w:r w:rsidRPr="009801C1">
        <w:rPr>
          <w:rFonts w:ascii="Times New Roman" w:hAnsi="Times New Roman"/>
          <w:sz w:val="24"/>
          <w:szCs w:val="24"/>
        </w:rPr>
        <w:t>A jogerős fegyelmi határozatok rendelkező részeit az évi rendes Közgyűlésen ki kell hirdetni.</w:t>
      </w:r>
    </w:p>
    <w:p w:rsidR="00A35401" w:rsidRPr="009801C1" w:rsidRDefault="00A35401" w:rsidP="006C1736">
      <w:pPr>
        <w:pStyle w:val="Listaszerbekezds"/>
        <w:numPr>
          <w:ilvl w:val="0"/>
          <w:numId w:val="28"/>
        </w:numPr>
        <w:tabs>
          <w:tab w:val="left" w:pos="284"/>
        </w:tabs>
        <w:spacing w:before="100" w:after="0" w:line="240" w:lineRule="auto"/>
        <w:ind w:left="0" w:firstLine="1"/>
        <w:contextualSpacing w:val="0"/>
        <w:jc w:val="both"/>
        <w:rPr>
          <w:rFonts w:ascii="Times New Roman" w:hAnsi="Times New Roman"/>
          <w:sz w:val="24"/>
          <w:szCs w:val="24"/>
        </w:rPr>
      </w:pPr>
      <w:r w:rsidRPr="00A35401">
        <w:rPr>
          <w:rFonts w:ascii="Times New Roman" w:hAnsi="Times New Roman"/>
          <w:sz w:val="24"/>
          <w:szCs w:val="24"/>
        </w:rPr>
        <w:t>Az esetlegesen szabálysértést is megvalósító súlyosabb fegyelmi vétség elkövetése esetén az elkövető ellen a fegyelmi eljárás elrendelésén túl, a szabálysértési feljelentést is meg kell tenni.</w:t>
      </w:r>
    </w:p>
    <w:p w:rsidR="0086726B" w:rsidRPr="009801C1" w:rsidRDefault="0086726B" w:rsidP="009801C1">
      <w:pPr>
        <w:pStyle w:val="Listaszerbekezds"/>
        <w:tabs>
          <w:tab w:val="left" w:pos="284"/>
        </w:tabs>
        <w:spacing w:before="240" w:after="0" w:line="240" w:lineRule="auto"/>
        <w:ind w:left="1"/>
        <w:contextualSpacing w:val="0"/>
        <w:jc w:val="center"/>
        <w:rPr>
          <w:rFonts w:ascii="Times New Roman" w:hAnsi="Times New Roman"/>
          <w:b/>
          <w:smallCaps/>
          <w:sz w:val="24"/>
          <w:szCs w:val="24"/>
        </w:rPr>
      </w:pPr>
      <w:r w:rsidRPr="009801C1">
        <w:rPr>
          <w:rFonts w:ascii="Times New Roman" w:hAnsi="Times New Roman"/>
          <w:b/>
          <w:smallCaps/>
          <w:sz w:val="24"/>
          <w:szCs w:val="24"/>
        </w:rPr>
        <w:t>Az eljárás megindítása</w:t>
      </w:r>
    </w:p>
    <w:p w:rsidR="0086726B" w:rsidRPr="0006658A" w:rsidRDefault="00444B65" w:rsidP="0086726B">
      <w:pPr>
        <w:spacing w:after="0"/>
        <w:jc w:val="center"/>
        <w:rPr>
          <w:rFonts w:ascii="Times New Roman" w:hAnsi="Times New Roman"/>
          <w:b/>
          <w:smallCaps/>
          <w:sz w:val="24"/>
          <w:szCs w:val="24"/>
        </w:rPr>
      </w:pPr>
      <w:r>
        <w:rPr>
          <w:rFonts w:ascii="Times New Roman" w:hAnsi="Times New Roman"/>
          <w:b/>
          <w:smallCaps/>
          <w:sz w:val="24"/>
          <w:szCs w:val="24"/>
        </w:rPr>
        <w:t>8</w:t>
      </w:r>
      <w:r w:rsidR="00111B0D" w:rsidRPr="0006658A">
        <w:rPr>
          <w:rFonts w:ascii="Times New Roman" w:hAnsi="Times New Roman"/>
          <w:b/>
          <w:smallCaps/>
          <w:sz w:val="24"/>
          <w:szCs w:val="24"/>
        </w:rPr>
        <w:t xml:space="preserve"> </w:t>
      </w:r>
      <w:r w:rsidR="0086726B" w:rsidRPr="0006658A">
        <w:rPr>
          <w:rFonts w:ascii="Times New Roman" w:hAnsi="Times New Roman"/>
          <w:b/>
          <w:smallCaps/>
          <w:sz w:val="24"/>
          <w:szCs w:val="24"/>
        </w:rPr>
        <w:t>.§</w:t>
      </w:r>
    </w:p>
    <w:p w:rsidR="0086726B" w:rsidRPr="0081515C" w:rsidRDefault="0086726B" w:rsidP="00CC10CE">
      <w:pPr>
        <w:pStyle w:val="Listaszerbekezds"/>
        <w:numPr>
          <w:ilvl w:val="0"/>
          <w:numId w:val="10"/>
        </w:numPr>
        <w:tabs>
          <w:tab w:val="left" w:pos="284"/>
        </w:tabs>
        <w:spacing w:before="120" w:after="0" w:line="240" w:lineRule="auto"/>
        <w:ind w:left="0" w:firstLine="0"/>
        <w:contextualSpacing w:val="0"/>
        <w:jc w:val="both"/>
        <w:rPr>
          <w:rFonts w:ascii="Times New Roman" w:hAnsi="Times New Roman"/>
          <w:sz w:val="24"/>
          <w:szCs w:val="24"/>
        </w:rPr>
      </w:pPr>
      <w:r w:rsidRPr="0081515C">
        <w:rPr>
          <w:rFonts w:ascii="Times New Roman" w:hAnsi="Times New Roman"/>
          <w:sz w:val="24"/>
          <w:szCs w:val="24"/>
        </w:rPr>
        <w:t xml:space="preserve">Fegyelmi eljárás csak </w:t>
      </w:r>
      <w:r w:rsidR="001E7DC0" w:rsidRPr="0081515C">
        <w:rPr>
          <w:rFonts w:ascii="Times New Roman" w:hAnsi="Times New Roman"/>
          <w:sz w:val="24"/>
          <w:szCs w:val="24"/>
        </w:rPr>
        <w:t>egyesületi</w:t>
      </w:r>
      <w:r w:rsidRPr="0081515C">
        <w:rPr>
          <w:rFonts w:ascii="Times New Roman" w:hAnsi="Times New Roman"/>
          <w:sz w:val="24"/>
          <w:szCs w:val="24"/>
        </w:rPr>
        <w:t xml:space="preserve"> tag ellen, és kizárólag írásban rendelhető el. A fegyelmi eljárás elrendelésére irányuló írásbeli értesítésben röviden ismertetni kell a fegyelmi eljárás elrendelésének alapjául szolgáló magatartást, és meg kell jelölni a lefolytatásra jogosult fegyelmi szervet, továbbá amennyiben erre sor került, a megbízatás ellátására vonatkozó jog, illetve a horgászati jog felfüggesztésére vonatkozó tény közlését.</w:t>
      </w:r>
    </w:p>
    <w:p w:rsidR="0086726B" w:rsidRPr="006C1736" w:rsidRDefault="00887C9D" w:rsidP="00950445">
      <w:pPr>
        <w:pStyle w:val="Listaszerbekezds"/>
        <w:tabs>
          <w:tab w:val="left" w:pos="284"/>
        </w:tabs>
        <w:spacing w:before="40" w:after="0" w:line="240" w:lineRule="auto"/>
        <w:ind w:left="0"/>
        <w:contextualSpacing w:val="0"/>
        <w:jc w:val="both"/>
        <w:rPr>
          <w:rFonts w:ascii="Times New Roman" w:hAnsi="Times New Roman"/>
          <w:sz w:val="23"/>
          <w:szCs w:val="23"/>
        </w:rPr>
      </w:pPr>
      <w:r w:rsidRPr="006C1736">
        <w:rPr>
          <w:rFonts w:ascii="Times New Roman" w:hAnsi="Times New Roman"/>
          <w:sz w:val="23"/>
          <w:szCs w:val="23"/>
        </w:rPr>
        <w:t>A fegyelmi eljárást elrendelő értesítést az eljárás alá vontnak, továbbá az elsőfokú eljárás lefolytatására jogosult fegyelmi szervnek is meg kell küldeni, ez utóbbinak valamennyi irattal együtt.</w:t>
      </w:r>
    </w:p>
    <w:p w:rsidR="0086726B" w:rsidRPr="00E47F3F" w:rsidRDefault="00887C9D" w:rsidP="00CC10CE">
      <w:pPr>
        <w:pStyle w:val="Listaszerbekezds"/>
        <w:numPr>
          <w:ilvl w:val="0"/>
          <w:numId w:val="10"/>
        </w:numPr>
        <w:tabs>
          <w:tab w:val="left" w:pos="284"/>
        </w:tabs>
        <w:spacing w:before="120" w:after="0" w:line="240" w:lineRule="auto"/>
        <w:ind w:left="0" w:firstLine="0"/>
        <w:contextualSpacing w:val="0"/>
        <w:jc w:val="both"/>
        <w:rPr>
          <w:rFonts w:ascii="Times New Roman" w:hAnsi="Times New Roman"/>
          <w:sz w:val="24"/>
          <w:szCs w:val="24"/>
        </w:rPr>
      </w:pPr>
      <w:r w:rsidRPr="00E47F3F">
        <w:rPr>
          <w:rFonts w:ascii="Times New Roman" w:hAnsi="Times New Roman"/>
          <w:sz w:val="24"/>
          <w:szCs w:val="24"/>
        </w:rPr>
        <w:t xml:space="preserve">A fegyelmi eljárás elrendelésére az </w:t>
      </w:r>
      <w:r w:rsidRPr="00E47F3F">
        <w:rPr>
          <w:rFonts w:ascii="Times New Roman" w:hAnsi="Times New Roman"/>
          <w:b/>
          <w:i/>
          <w:sz w:val="24"/>
          <w:szCs w:val="24"/>
        </w:rPr>
        <w:t>Elnök</w:t>
      </w:r>
      <w:r w:rsidR="00246848" w:rsidRPr="00E47F3F">
        <w:rPr>
          <w:rFonts w:ascii="Times New Roman" w:hAnsi="Times New Roman"/>
          <w:b/>
          <w:i/>
          <w:sz w:val="24"/>
          <w:szCs w:val="24"/>
        </w:rPr>
        <w:t>ség</w:t>
      </w:r>
      <w:r w:rsidRPr="00E47F3F">
        <w:rPr>
          <w:rFonts w:ascii="Times New Roman" w:hAnsi="Times New Roman"/>
          <w:sz w:val="24"/>
          <w:szCs w:val="24"/>
        </w:rPr>
        <w:t xml:space="preserve"> jogosult.</w:t>
      </w:r>
      <w:r w:rsidR="009A27BE" w:rsidRPr="00E47F3F">
        <w:rPr>
          <w:rFonts w:ascii="Times New Roman" w:hAnsi="Times New Roman"/>
          <w:sz w:val="24"/>
          <w:szCs w:val="24"/>
        </w:rPr>
        <w:t xml:space="preserve"> </w:t>
      </w:r>
      <w:r w:rsidR="009A27BE" w:rsidRPr="00E47F3F">
        <w:rPr>
          <w:rFonts w:ascii="Times New Roman" w:eastAsia="Times New Roman" w:hAnsi="Times New Roman"/>
          <w:b/>
          <w:bCs/>
          <w:i/>
          <w:iCs/>
          <w:sz w:val="24"/>
          <w:szCs w:val="24"/>
          <w:lang w:eastAsia="hu-HU"/>
        </w:rPr>
        <w:t xml:space="preserve">Az Elnökség többségi tagjainak érintettsége esetén a </w:t>
      </w:r>
      <w:r w:rsidR="00331DA5">
        <w:rPr>
          <w:rFonts w:ascii="Times New Roman" w:eastAsia="Times New Roman" w:hAnsi="Times New Roman"/>
          <w:b/>
          <w:bCs/>
          <w:i/>
          <w:iCs/>
          <w:sz w:val="24"/>
          <w:szCs w:val="24"/>
          <w:lang w:eastAsia="hu-HU"/>
        </w:rPr>
        <w:t>fegyelmi</w:t>
      </w:r>
      <w:r w:rsidR="009A27BE" w:rsidRPr="00E47F3F">
        <w:rPr>
          <w:rFonts w:ascii="Times New Roman" w:eastAsia="Times New Roman" w:hAnsi="Times New Roman"/>
          <w:b/>
          <w:bCs/>
          <w:i/>
          <w:iCs/>
          <w:sz w:val="24"/>
          <w:szCs w:val="24"/>
          <w:lang w:eastAsia="hu-HU"/>
        </w:rPr>
        <w:t xml:space="preserve"> eljárás megindításáról a Közgyűlés dönt. Ez esetben a kezdeményezést a Fegyelmi Bizottsághoz kell benyújtani, melynek elnöke köteles a Közgyűlést </w:t>
      </w:r>
      <w:r w:rsidR="00034C1E" w:rsidRPr="00E47F3F">
        <w:rPr>
          <w:rFonts w:ascii="Times New Roman" w:eastAsia="Times New Roman" w:hAnsi="Times New Roman"/>
          <w:b/>
          <w:bCs/>
          <w:i/>
          <w:iCs/>
          <w:sz w:val="24"/>
          <w:szCs w:val="24"/>
          <w:lang w:eastAsia="hu-HU"/>
        </w:rPr>
        <w:t xml:space="preserve">– 30 napon belüli időpontra - </w:t>
      </w:r>
      <w:r w:rsidR="009A27BE" w:rsidRPr="00E47F3F">
        <w:rPr>
          <w:rFonts w:ascii="Times New Roman" w:eastAsia="Times New Roman" w:hAnsi="Times New Roman"/>
          <w:b/>
          <w:bCs/>
          <w:i/>
          <w:iCs/>
          <w:sz w:val="24"/>
          <w:szCs w:val="24"/>
          <w:lang w:eastAsia="hu-HU"/>
        </w:rPr>
        <w:t>összehívni. (Az Elnökség és a Közgyűlés e hatáskörében a továbbiakban: fegyelmi eljárás megindításár</w:t>
      </w:r>
      <w:r w:rsidR="00034C1E" w:rsidRPr="00E47F3F">
        <w:rPr>
          <w:rFonts w:ascii="Times New Roman" w:eastAsia="Times New Roman" w:hAnsi="Times New Roman"/>
          <w:b/>
          <w:bCs/>
          <w:i/>
          <w:iCs/>
          <w:sz w:val="24"/>
          <w:szCs w:val="24"/>
          <w:lang w:eastAsia="hu-HU"/>
        </w:rPr>
        <w:t>a jogosult</w:t>
      </w:r>
      <w:r w:rsidR="009A27BE" w:rsidRPr="00E47F3F">
        <w:rPr>
          <w:rFonts w:ascii="Times New Roman" w:eastAsia="Times New Roman" w:hAnsi="Times New Roman"/>
          <w:b/>
          <w:bCs/>
          <w:i/>
          <w:iCs/>
          <w:sz w:val="24"/>
          <w:szCs w:val="24"/>
          <w:lang w:eastAsia="hu-HU"/>
        </w:rPr>
        <w:t xml:space="preserve"> szerv.)</w:t>
      </w:r>
    </w:p>
    <w:p w:rsidR="00887C9D" w:rsidRPr="00E47F3F" w:rsidRDefault="00887C9D" w:rsidP="00CC10CE">
      <w:pPr>
        <w:pStyle w:val="Listaszerbekezds"/>
        <w:numPr>
          <w:ilvl w:val="0"/>
          <w:numId w:val="10"/>
        </w:numPr>
        <w:tabs>
          <w:tab w:val="left" w:pos="284"/>
        </w:tabs>
        <w:spacing w:before="120" w:after="0" w:line="240" w:lineRule="auto"/>
        <w:ind w:left="0" w:firstLine="0"/>
        <w:contextualSpacing w:val="0"/>
        <w:jc w:val="both"/>
        <w:rPr>
          <w:rFonts w:ascii="Times New Roman" w:hAnsi="Times New Roman"/>
          <w:sz w:val="24"/>
          <w:szCs w:val="24"/>
        </w:rPr>
      </w:pPr>
      <w:r w:rsidRPr="00E47F3F">
        <w:rPr>
          <w:rFonts w:ascii="Times New Roman" w:hAnsi="Times New Roman"/>
          <w:sz w:val="24"/>
          <w:szCs w:val="24"/>
        </w:rPr>
        <w:lastRenderedPageBreak/>
        <w:t xml:space="preserve">Az Egyesület </w:t>
      </w:r>
      <w:r w:rsidR="00034C1E" w:rsidRPr="00E47F3F">
        <w:rPr>
          <w:rFonts w:ascii="Times New Roman" w:eastAsia="Times New Roman" w:hAnsi="Times New Roman"/>
          <w:b/>
          <w:bCs/>
          <w:i/>
          <w:iCs/>
          <w:sz w:val="24"/>
          <w:szCs w:val="24"/>
          <w:lang w:eastAsia="hu-HU"/>
        </w:rPr>
        <w:t>Elnöksége</w:t>
      </w:r>
      <w:r w:rsidRPr="00E47F3F">
        <w:rPr>
          <w:rFonts w:ascii="Times New Roman" w:hAnsi="Times New Roman"/>
          <w:sz w:val="24"/>
          <w:szCs w:val="24"/>
        </w:rPr>
        <w:t xml:space="preserve"> a tudomására jutott fegyelmi vétségek ügyében a tudomására jutásától, illetve az írásbeli bejelentés kézhezvételé</w:t>
      </w:r>
      <w:r w:rsidR="001E7DC0" w:rsidRPr="00E47F3F">
        <w:rPr>
          <w:rFonts w:ascii="Times New Roman" w:hAnsi="Times New Roman"/>
          <w:sz w:val="24"/>
          <w:szCs w:val="24"/>
        </w:rPr>
        <w:t>vel</w:t>
      </w:r>
      <w:r w:rsidRPr="00E47F3F">
        <w:rPr>
          <w:rFonts w:ascii="Times New Roman" w:hAnsi="Times New Roman"/>
          <w:sz w:val="24"/>
          <w:szCs w:val="24"/>
        </w:rPr>
        <w:t xml:space="preserve"> haladéktalanul intézkedni</w:t>
      </w:r>
      <w:r w:rsidR="001E7DC0" w:rsidRPr="00E47F3F">
        <w:rPr>
          <w:rFonts w:ascii="Times New Roman" w:hAnsi="Times New Roman"/>
          <w:sz w:val="24"/>
          <w:szCs w:val="24"/>
        </w:rPr>
        <w:t>, és</w:t>
      </w:r>
      <w:r w:rsidRPr="00E47F3F">
        <w:rPr>
          <w:rFonts w:ascii="Times New Roman" w:hAnsi="Times New Roman"/>
          <w:sz w:val="24"/>
          <w:szCs w:val="24"/>
        </w:rPr>
        <w:t xml:space="preserve"> a fegyelmi eljárás elrendeléséről, </w:t>
      </w:r>
      <w:r w:rsidR="00111B0D" w:rsidRPr="00E47F3F">
        <w:rPr>
          <w:rFonts w:ascii="Times New Roman" w:hAnsi="Times New Roman"/>
          <w:sz w:val="24"/>
          <w:szCs w:val="24"/>
        </w:rPr>
        <w:t xml:space="preserve">- a </w:t>
      </w:r>
      <w:r w:rsidR="009A27BE" w:rsidRPr="00E47F3F">
        <w:rPr>
          <w:rFonts w:ascii="Times New Roman" w:hAnsi="Times New Roman"/>
          <w:sz w:val="24"/>
          <w:szCs w:val="24"/>
        </w:rPr>
        <w:t>7</w:t>
      </w:r>
      <w:r w:rsidR="001E7DC0" w:rsidRPr="00E47F3F">
        <w:rPr>
          <w:rFonts w:ascii="Times New Roman" w:hAnsi="Times New Roman"/>
          <w:sz w:val="24"/>
          <w:szCs w:val="24"/>
        </w:rPr>
        <w:t>.</w:t>
      </w:r>
      <w:r w:rsidR="00111B0D" w:rsidRPr="00E47F3F">
        <w:rPr>
          <w:rFonts w:ascii="Times New Roman" w:hAnsi="Times New Roman"/>
          <w:sz w:val="24"/>
          <w:szCs w:val="24"/>
        </w:rPr>
        <w:t xml:space="preserve"> </w:t>
      </w:r>
      <w:r w:rsidR="001E7DC0" w:rsidRPr="00E47F3F">
        <w:rPr>
          <w:rFonts w:ascii="Times New Roman" w:hAnsi="Times New Roman"/>
          <w:sz w:val="24"/>
          <w:szCs w:val="24"/>
        </w:rPr>
        <w:t xml:space="preserve">§ 2) pont első fordulata kivételével </w:t>
      </w:r>
      <w:r w:rsidR="00034C1E" w:rsidRPr="00E47F3F">
        <w:rPr>
          <w:rFonts w:ascii="Times New Roman" w:hAnsi="Times New Roman"/>
          <w:sz w:val="24"/>
          <w:szCs w:val="24"/>
        </w:rPr>
        <w:t xml:space="preserve">– </w:t>
      </w:r>
      <w:r w:rsidRPr="00E47F3F">
        <w:rPr>
          <w:rFonts w:ascii="Times New Roman" w:hAnsi="Times New Roman"/>
          <w:sz w:val="24"/>
          <w:szCs w:val="24"/>
        </w:rPr>
        <w:t xml:space="preserve">8 napon belül </w:t>
      </w:r>
      <w:r w:rsidR="001E7DC0" w:rsidRPr="00E47F3F">
        <w:rPr>
          <w:rFonts w:ascii="Times New Roman" w:hAnsi="Times New Roman"/>
          <w:sz w:val="24"/>
          <w:szCs w:val="24"/>
        </w:rPr>
        <w:t>határozni</w:t>
      </w:r>
      <w:r w:rsidRPr="00E47F3F">
        <w:rPr>
          <w:rFonts w:ascii="Times New Roman" w:hAnsi="Times New Roman"/>
          <w:sz w:val="24"/>
          <w:szCs w:val="24"/>
        </w:rPr>
        <w:t xml:space="preserve"> köteles</w:t>
      </w:r>
      <w:r w:rsidR="00034C1E" w:rsidRPr="00E47F3F">
        <w:rPr>
          <w:rFonts w:ascii="Times New Roman" w:hAnsi="Times New Roman"/>
          <w:sz w:val="24"/>
          <w:szCs w:val="24"/>
        </w:rPr>
        <w:t xml:space="preserve">, </w:t>
      </w:r>
      <w:r w:rsidR="00034C1E" w:rsidRPr="00E47F3F">
        <w:rPr>
          <w:rFonts w:ascii="Times New Roman" w:hAnsi="Times New Roman"/>
          <w:b/>
          <w:i/>
          <w:sz w:val="24"/>
          <w:szCs w:val="24"/>
        </w:rPr>
        <w:t xml:space="preserve">vagy – az </w:t>
      </w:r>
      <w:r w:rsidR="009801C1" w:rsidRPr="00E47F3F">
        <w:rPr>
          <w:rFonts w:ascii="Times New Roman" w:hAnsi="Times New Roman"/>
          <w:b/>
          <w:i/>
          <w:sz w:val="24"/>
          <w:szCs w:val="24"/>
        </w:rPr>
        <w:t xml:space="preserve">Elnökség </w:t>
      </w:r>
      <w:r w:rsidR="00034C1E" w:rsidRPr="00E47F3F">
        <w:rPr>
          <w:rFonts w:ascii="Times New Roman" w:hAnsi="Times New Roman"/>
          <w:b/>
          <w:i/>
          <w:sz w:val="24"/>
          <w:szCs w:val="24"/>
        </w:rPr>
        <w:t>többségi érintettsége esetén - a Fegyelmi Bizottság elnöke a Közgyűlést 8 napon belül összehívni köteles</w:t>
      </w:r>
      <w:r w:rsidRPr="00E47F3F">
        <w:rPr>
          <w:rFonts w:ascii="Times New Roman" w:hAnsi="Times New Roman"/>
          <w:sz w:val="24"/>
          <w:szCs w:val="24"/>
        </w:rPr>
        <w:t>.</w:t>
      </w:r>
    </w:p>
    <w:p w:rsidR="00887C9D" w:rsidRPr="00E47F3F" w:rsidRDefault="001E7DC0" w:rsidP="00950445">
      <w:pPr>
        <w:pStyle w:val="Listaszerbekezds"/>
        <w:tabs>
          <w:tab w:val="left" w:pos="284"/>
        </w:tabs>
        <w:spacing w:before="40" w:after="0" w:line="240" w:lineRule="auto"/>
        <w:ind w:left="0"/>
        <w:contextualSpacing w:val="0"/>
        <w:jc w:val="both"/>
        <w:rPr>
          <w:rFonts w:ascii="Times New Roman" w:hAnsi="Times New Roman"/>
          <w:sz w:val="24"/>
          <w:szCs w:val="24"/>
        </w:rPr>
      </w:pPr>
      <w:r w:rsidRPr="00E47F3F">
        <w:rPr>
          <w:rFonts w:ascii="Times New Roman" w:hAnsi="Times New Roman"/>
          <w:sz w:val="24"/>
          <w:szCs w:val="24"/>
        </w:rPr>
        <w:t>Ha a horgászegyesület</w:t>
      </w:r>
      <w:r w:rsidR="00887C9D" w:rsidRPr="00E47F3F">
        <w:rPr>
          <w:rFonts w:ascii="Times New Roman" w:hAnsi="Times New Roman"/>
          <w:sz w:val="24"/>
          <w:szCs w:val="24"/>
        </w:rPr>
        <w:t xml:space="preserve"> tagja a 2.§ a), b) vagy c) bekezdésében foglalt cselekményeket követte el, az egyesületi fegyelmi eljárás </w:t>
      </w:r>
      <w:r w:rsidRPr="00E47F3F">
        <w:rPr>
          <w:rFonts w:ascii="Times New Roman" w:hAnsi="Times New Roman"/>
          <w:sz w:val="24"/>
          <w:szCs w:val="24"/>
        </w:rPr>
        <w:t>elrendelése, és lefolytatása</w:t>
      </w:r>
      <w:r w:rsidR="00887C9D" w:rsidRPr="00E47F3F">
        <w:rPr>
          <w:rFonts w:ascii="Times New Roman" w:hAnsi="Times New Roman"/>
          <w:sz w:val="24"/>
          <w:szCs w:val="24"/>
        </w:rPr>
        <w:t xml:space="preserve"> kötelező.</w:t>
      </w:r>
    </w:p>
    <w:p w:rsidR="00887C9D" w:rsidRPr="00E47F3F" w:rsidRDefault="00887C9D" w:rsidP="00950445">
      <w:pPr>
        <w:pStyle w:val="Listaszerbekezds"/>
        <w:tabs>
          <w:tab w:val="left" w:pos="284"/>
        </w:tabs>
        <w:spacing w:before="40" w:after="0" w:line="240" w:lineRule="auto"/>
        <w:ind w:left="0"/>
        <w:contextualSpacing w:val="0"/>
        <w:jc w:val="both"/>
        <w:rPr>
          <w:rFonts w:ascii="Times New Roman" w:hAnsi="Times New Roman"/>
          <w:sz w:val="24"/>
          <w:szCs w:val="24"/>
        </w:rPr>
      </w:pPr>
      <w:r w:rsidRPr="00E47F3F">
        <w:rPr>
          <w:rFonts w:ascii="Times New Roman" w:hAnsi="Times New Roman"/>
          <w:sz w:val="24"/>
          <w:szCs w:val="24"/>
        </w:rPr>
        <w:t xml:space="preserve">Rendkívül súlyos fegyelmi vétség alapos gyanúja esetén a fegyelmi ügy jogerős befejezéséig terjedő időre a fegyelmi végség elkövetésével gyanúsított személy tisztségének betöltésére, illetve a horgászatra vonatkozó </w:t>
      </w:r>
      <w:r w:rsidRPr="00E47F3F">
        <w:rPr>
          <w:rFonts w:ascii="Times New Roman" w:hAnsi="Times New Roman"/>
          <w:b/>
          <w:i/>
          <w:sz w:val="24"/>
          <w:szCs w:val="24"/>
        </w:rPr>
        <w:t>jog</w:t>
      </w:r>
      <w:r w:rsidR="00686BF1" w:rsidRPr="00E47F3F">
        <w:rPr>
          <w:rFonts w:ascii="Times New Roman" w:hAnsi="Times New Roman"/>
          <w:b/>
          <w:i/>
          <w:sz w:val="24"/>
          <w:szCs w:val="24"/>
        </w:rPr>
        <w:t>át</w:t>
      </w:r>
      <w:r w:rsidRPr="00E47F3F">
        <w:rPr>
          <w:rFonts w:ascii="Times New Roman" w:hAnsi="Times New Roman"/>
          <w:b/>
          <w:i/>
          <w:sz w:val="24"/>
          <w:szCs w:val="24"/>
        </w:rPr>
        <w:t xml:space="preserve"> </w:t>
      </w:r>
      <w:r w:rsidR="00686BF1" w:rsidRPr="00E47F3F">
        <w:rPr>
          <w:rFonts w:ascii="Times New Roman" w:hAnsi="Times New Roman"/>
          <w:b/>
          <w:i/>
          <w:sz w:val="24"/>
          <w:szCs w:val="24"/>
        </w:rPr>
        <w:t xml:space="preserve">fegyelmi eljárás </w:t>
      </w:r>
      <w:r w:rsidR="005C6EB0" w:rsidRPr="00E47F3F">
        <w:rPr>
          <w:rFonts w:ascii="Times New Roman" w:eastAsia="Times New Roman" w:hAnsi="Times New Roman"/>
          <w:b/>
          <w:bCs/>
          <w:i/>
          <w:iCs/>
          <w:sz w:val="24"/>
          <w:szCs w:val="24"/>
          <w:lang w:eastAsia="hu-HU"/>
        </w:rPr>
        <w:t>megindítására</w:t>
      </w:r>
      <w:r w:rsidR="00686BF1" w:rsidRPr="00E47F3F">
        <w:rPr>
          <w:rFonts w:ascii="Times New Roman" w:hAnsi="Times New Roman"/>
          <w:b/>
          <w:i/>
          <w:sz w:val="24"/>
          <w:szCs w:val="24"/>
        </w:rPr>
        <w:t xml:space="preserve"> jogosult szerv</w:t>
      </w:r>
      <w:r w:rsidR="00686BF1" w:rsidRPr="00E47F3F">
        <w:rPr>
          <w:rFonts w:ascii="Times New Roman" w:hAnsi="Times New Roman"/>
          <w:sz w:val="24"/>
          <w:szCs w:val="24"/>
        </w:rPr>
        <w:t xml:space="preserve"> </w:t>
      </w:r>
      <w:r w:rsidRPr="00E47F3F">
        <w:rPr>
          <w:rFonts w:ascii="Times New Roman" w:hAnsi="Times New Roman"/>
          <w:sz w:val="24"/>
          <w:szCs w:val="24"/>
        </w:rPr>
        <w:t>a fegyelmi eljárás elrendelésével egyidejűleg felfüggeszthet</w:t>
      </w:r>
      <w:r w:rsidR="00686BF1" w:rsidRPr="00E47F3F">
        <w:rPr>
          <w:rFonts w:ascii="Times New Roman" w:hAnsi="Times New Roman"/>
          <w:sz w:val="24"/>
          <w:szCs w:val="24"/>
        </w:rPr>
        <w:t>i</w:t>
      </w:r>
      <w:r w:rsidRPr="00E47F3F">
        <w:rPr>
          <w:rFonts w:ascii="Times New Roman" w:hAnsi="Times New Roman"/>
          <w:sz w:val="24"/>
          <w:szCs w:val="24"/>
        </w:rPr>
        <w:t>.</w:t>
      </w:r>
    </w:p>
    <w:p w:rsidR="00887C9D" w:rsidRPr="00E47F3F" w:rsidRDefault="00887C9D" w:rsidP="00CC10CE">
      <w:pPr>
        <w:pStyle w:val="Listaszerbekezds"/>
        <w:numPr>
          <w:ilvl w:val="0"/>
          <w:numId w:val="10"/>
        </w:numPr>
        <w:tabs>
          <w:tab w:val="left" w:pos="284"/>
        </w:tabs>
        <w:spacing w:before="120" w:after="0" w:line="240" w:lineRule="auto"/>
        <w:ind w:left="0" w:firstLine="0"/>
        <w:contextualSpacing w:val="0"/>
        <w:jc w:val="both"/>
        <w:rPr>
          <w:rFonts w:ascii="Times New Roman" w:hAnsi="Times New Roman"/>
          <w:sz w:val="24"/>
          <w:szCs w:val="24"/>
        </w:rPr>
      </w:pPr>
      <w:r w:rsidRPr="00E47F3F">
        <w:rPr>
          <w:rFonts w:ascii="Times New Roman" w:hAnsi="Times New Roman"/>
          <w:sz w:val="24"/>
          <w:szCs w:val="24"/>
        </w:rPr>
        <w:t xml:space="preserve">Ha az Egyesület </w:t>
      </w:r>
      <w:r w:rsidR="006D0949" w:rsidRPr="00E47F3F">
        <w:rPr>
          <w:rFonts w:ascii="Times New Roman" w:eastAsia="Times New Roman" w:hAnsi="Times New Roman"/>
          <w:b/>
          <w:bCs/>
          <w:i/>
          <w:iCs/>
          <w:sz w:val="24"/>
          <w:szCs w:val="24"/>
          <w:lang w:eastAsia="hu-HU"/>
        </w:rPr>
        <w:t>fegyelmi eljárás megindítására jogosult szerve</w:t>
      </w:r>
      <w:r w:rsidR="001E7DC0" w:rsidRPr="00E47F3F">
        <w:rPr>
          <w:rFonts w:ascii="Times New Roman" w:hAnsi="Times New Roman"/>
          <w:sz w:val="24"/>
          <w:szCs w:val="24"/>
        </w:rPr>
        <w:t xml:space="preserve"> a</w:t>
      </w:r>
      <w:r w:rsidRPr="00E47F3F">
        <w:rPr>
          <w:rFonts w:ascii="Times New Roman" w:hAnsi="Times New Roman"/>
          <w:sz w:val="24"/>
          <w:szCs w:val="24"/>
        </w:rPr>
        <w:t xml:space="preserve"> tudomására jutott adatokból me</w:t>
      </w:r>
      <w:r w:rsidR="001E7DC0" w:rsidRPr="00E47F3F">
        <w:rPr>
          <w:rFonts w:ascii="Times New Roman" w:hAnsi="Times New Roman"/>
          <w:sz w:val="24"/>
          <w:szCs w:val="24"/>
        </w:rPr>
        <w:t xml:space="preserve">gállapítható tényállás alapján </w:t>
      </w:r>
      <w:r w:rsidRPr="00E47F3F">
        <w:rPr>
          <w:rFonts w:ascii="Times New Roman" w:hAnsi="Times New Roman"/>
          <w:sz w:val="24"/>
          <w:szCs w:val="24"/>
        </w:rPr>
        <w:t>csupán csekélyebb súlyú és/vagy első ízben megvalósuló</w:t>
      </w:r>
      <w:r w:rsidR="001E7DC0" w:rsidRPr="00E47F3F">
        <w:rPr>
          <w:rFonts w:ascii="Times New Roman" w:hAnsi="Times New Roman"/>
          <w:sz w:val="24"/>
          <w:szCs w:val="24"/>
        </w:rPr>
        <w:t xml:space="preserve"> fegyelmi vétség</w:t>
      </w:r>
      <w:r w:rsidRPr="00E47F3F">
        <w:rPr>
          <w:rFonts w:ascii="Times New Roman" w:hAnsi="Times New Roman"/>
          <w:sz w:val="24"/>
          <w:szCs w:val="24"/>
        </w:rPr>
        <w:t xml:space="preserve"> lát</w:t>
      </w:r>
      <w:r w:rsidR="001E7DC0" w:rsidRPr="00E47F3F">
        <w:rPr>
          <w:rFonts w:ascii="Times New Roman" w:hAnsi="Times New Roman"/>
          <w:sz w:val="24"/>
          <w:szCs w:val="24"/>
        </w:rPr>
        <w:t>szik</w:t>
      </w:r>
      <w:r w:rsidRPr="00E47F3F">
        <w:rPr>
          <w:rFonts w:ascii="Times New Roman" w:hAnsi="Times New Roman"/>
          <w:sz w:val="24"/>
          <w:szCs w:val="24"/>
        </w:rPr>
        <w:t xml:space="preserve"> fennforogni,</w:t>
      </w:r>
      <w:r w:rsidR="001E7DC0" w:rsidRPr="00E47F3F">
        <w:rPr>
          <w:rFonts w:ascii="Times New Roman" w:hAnsi="Times New Roman"/>
          <w:sz w:val="24"/>
          <w:szCs w:val="24"/>
        </w:rPr>
        <w:t xml:space="preserve"> a - a </w:t>
      </w:r>
      <w:r w:rsidR="009A27BE" w:rsidRPr="00E47F3F">
        <w:rPr>
          <w:rFonts w:ascii="Times New Roman" w:hAnsi="Times New Roman"/>
          <w:sz w:val="24"/>
          <w:szCs w:val="24"/>
        </w:rPr>
        <w:t>7</w:t>
      </w:r>
      <w:r w:rsidR="001E7DC0" w:rsidRPr="00E47F3F">
        <w:rPr>
          <w:rFonts w:ascii="Times New Roman" w:hAnsi="Times New Roman"/>
          <w:sz w:val="24"/>
          <w:szCs w:val="24"/>
        </w:rPr>
        <w:t>. § 2) pont első fordulata alapján, -</w:t>
      </w:r>
      <w:r w:rsidRPr="00E47F3F">
        <w:rPr>
          <w:rFonts w:ascii="Times New Roman" w:hAnsi="Times New Roman"/>
          <w:sz w:val="24"/>
          <w:szCs w:val="24"/>
        </w:rPr>
        <w:t xml:space="preserve"> a fegyelmi eljárás elrendelésének mellőzésével, saját hatáskörében </w:t>
      </w:r>
      <w:r w:rsidR="001E7DC0" w:rsidRPr="00E47F3F">
        <w:rPr>
          <w:rFonts w:ascii="Times New Roman" w:hAnsi="Times New Roman"/>
          <w:sz w:val="24"/>
          <w:szCs w:val="24"/>
        </w:rPr>
        <w:t>eljárva</w:t>
      </w:r>
      <w:r w:rsidRPr="00E47F3F">
        <w:rPr>
          <w:rFonts w:ascii="Times New Roman" w:hAnsi="Times New Roman"/>
          <w:sz w:val="24"/>
          <w:szCs w:val="24"/>
        </w:rPr>
        <w:t xml:space="preserve"> a 3.§ 1) bekezdés a) vagy b) pontja szerinti fegyelmi büntetést. (</w:t>
      </w:r>
      <w:r w:rsidR="00111B0D" w:rsidRPr="00E47F3F">
        <w:rPr>
          <w:rFonts w:ascii="Times New Roman" w:hAnsi="Times New Roman"/>
          <w:sz w:val="24"/>
          <w:szCs w:val="24"/>
        </w:rPr>
        <w:t xml:space="preserve">írásbeli </w:t>
      </w:r>
      <w:r w:rsidRPr="00E47F3F">
        <w:rPr>
          <w:rFonts w:ascii="Times New Roman" w:hAnsi="Times New Roman"/>
          <w:sz w:val="24"/>
          <w:szCs w:val="24"/>
        </w:rPr>
        <w:t>figyelmeztetés, írásbeli megrovás)</w:t>
      </w:r>
      <w:r w:rsidR="001E7DC0" w:rsidRPr="00E47F3F">
        <w:rPr>
          <w:rFonts w:ascii="Times New Roman" w:hAnsi="Times New Roman"/>
          <w:sz w:val="24"/>
          <w:szCs w:val="24"/>
        </w:rPr>
        <w:t xml:space="preserve"> alkalmazhat, amelyet szintén írásba kell foglalni.</w:t>
      </w:r>
    </w:p>
    <w:p w:rsidR="00887C9D" w:rsidRPr="0081515C" w:rsidRDefault="00887C9D" w:rsidP="00CC10CE">
      <w:pPr>
        <w:pStyle w:val="Listaszerbekezds"/>
        <w:numPr>
          <w:ilvl w:val="0"/>
          <w:numId w:val="10"/>
        </w:numPr>
        <w:tabs>
          <w:tab w:val="left" w:pos="284"/>
        </w:tabs>
        <w:spacing w:before="120" w:after="0" w:line="240" w:lineRule="auto"/>
        <w:ind w:left="0" w:firstLine="0"/>
        <w:contextualSpacing w:val="0"/>
        <w:jc w:val="both"/>
        <w:rPr>
          <w:rFonts w:ascii="Times New Roman" w:hAnsi="Times New Roman"/>
          <w:sz w:val="24"/>
          <w:szCs w:val="24"/>
        </w:rPr>
      </w:pPr>
      <w:r w:rsidRPr="00E47F3F">
        <w:rPr>
          <w:rFonts w:ascii="Times New Roman" w:hAnsi="Times New Roman"/>
          <w:sz w:val="24"/>
          <w:szCs w:val="24"/>
        </w:rPr>
        <w:t xml:space="preserve">Ha az Elkövető </w:t>
      </w:r>
      <w:r w:rsidRPr="00E47F3F">
        <w:rPr>
          <w:rFonts w:ascii="Times New Roman" w:hAnsi="Times New Roman"/>
          <w:b/>
          <w:i/>
          <w:sz w:val="24"/>
          <w:szCs w:val="24"/>
        </w:rPr>
        <w:t xml:space="preserve">a </w:t>
      </w:r>
      <w:r w:rsidR="006D0949" w:rsidRPr="00E47F3F">
        <w:rPr>
          <w:rFonts w:ascii="Times New Roman" w:eastAsia="Times New Roman" w:hAnsi="Times New Roman"/>
          <w:b/>
          <w:bCs/>
          <w:i/>
          <w:iCs/>
          <w:sz w:val="24"/>
          <w:szCs w:val="24"/>
          <w:lang w:eastAsia="hu-HU"/>
        </w:rPr>
        <w:t>fegyelmi eljárás megindítására jogosult szerv</w:t>
      </w:r>
      <w:r w:rsidRPr="00E47F3F">
        <w:rPr>
          <w:rFonts w:ascii="Times New Roman" w:hAnsi="Times New Roman"/>
          <w:sz w:val="24"/>
          <w:szCs w:val="24"/>
        </w:rPr>
        <w:t xml:space="preserve"> </w:t>
      </w:r>
      <w:r w:rsidR="00444B65" w:rsidRPr="00E47F3F">
        <w:rPr>
          <w:rFonts w:ascii="Times New Roman" w:hAnsi="Times New Roman"/>
          <w:b/>
          <w:i/>
          <w:sz w:val="24"/>
          <w:szCs w:val="24"/>
        </w:rPr>
        <w:t>8.§ 4) pontban ismertetett</w:t>
      </w:r>
      <w:r w:rsidRPr="00E47F3F">
        <w:rPr>
          <w:rFonts w:ascii="Times New Roman" w:hAnsi="Times New Roman"/>
          <w:sz w:val="24"/>
          <w:szCs w:val="24"/>
        </w:rPr>
        <w:t xml:space="preserve"> intézkedése ellen a közléstől számított 15 napon belül kifogással él, az köteles az ügyb</w:t>
      </w:r>
      <w:r w:rsidR="001E7DC0" w:rsidRPr="00E47F3F">
        <w:rPr>
          <w:rFonts w:ascii="Times New Roman" w:hAnsi="Times New Roman"/>
          <w:sz w:val="24"/>
          <w:szCs w:val="24"/>
        </w:rPr>
        <w:t>en</w:t>
      </w:r>
      <w:r w:rsidR="001E7DC0" w:rsidRPr="0081515C">
        <w:rPr>
          <w:rFonts w:ascii="Times New Roman" w:hAnsi="Times New Roman"/>
          <w:sz w:val="24"/>
          <w:szCs w:val="24"/>
        </w:rPr>
        <w:t xml:space="preserve"> fegyelmi eljárást elrendelni, és az ügyet a hatáskörrel rendelkező fegyelmi szervnek megküldeni.</w:t>
      </w:r>
    </w:p>
    <w:p w:rsidR="00887C9D" w:rsidRPr="0081515C" w:rsidRDefault="00887C9D" w:rsidP="00CC10CE">
      <w:pPr>
        <w:pStyle w:val="Listaszerbekezds"/>
        <w:numPr>
          <w:ilvl w:val="0"/>
          <w:numId w:val="10"/>
        </w:numPr>
        <w:tabs>
          <w:tab w:val="left" w:pos="284"/>
        </w:tabs>
        <w:spacing w:before="120" w:after="0" w:line="240" w:lineRule="auto"/>
        <w:ind w:left="0" w:firstLine="0"/>
        <w:contextualSpacing w:val="0"/>
        <w:jc w:val="both"/>
        <w:rPr>
          <w:rFonts w:ascii="Times New Roman" w:hAnsi="Times New Roman"/>
          <w:sz w:val="24"/>
          <w:szCs w:val="24"/>
        </w:rPr>
      </w:pPr>
      <w:r w:rsidRPr="0081515C">
        <w:rPr>
          <w:rFonts w:ascii="Times New Roman" w:hAnsi="Times New Roman"/>
          <w:sz w:val="24"/>
          <w:szCs w:val="24"/>
        </w:rPr>
        <w:t xml:space="preserve">A </w:t>
      </w:r>
      <w:r w:rsidR="006D0949">
        <w:rPr>
          <w:rFonts w:ascii="Times New Roman" w:hAnsi="Times New Roman"/>
          <w:sz w:val="24"/>
          <w:szCs w:val="24"/>
        </w:rPr>
        <w:t>8</w:t>
      </w:r>
      <w:r w:rsidR="00DA2808" w:rsidRPr="0081515C">
        <w:rPr>
          <w:rFonts w:ascii="Times New Roman" w:hAnsi="Times New Roman"/>
          <w:sz w:val="24"/>
          <w:szCs w:val="24"/>
        </w:rPr>
        <w:t xml:space="preserve">.§ </w:t>
      </w:r>
      <w:r w:rsidRPr="0081515C">
        <w:rPr>
          <w:rFonts w:ascii="Times New Roman" w:hAnsi="Times New Roman"/>
          <w:sz w:val="24"/>
          <w:szCs w:val="24"/>
        </w:rPr>
        <w:t>4</w:t>
      </w:r>
      <w:r w:rsidR="00444B65">
        <w:rPr>
          <w:rFonts w:ascii="Times New Roman" w:hAnsi="Times New Roman"/>
          <w:sz w:val="24"/>
          <w:szCs w:val="24"/>
        </w:rPr>
        <w:t>)</w:t>
      </w:r>
      <w:r w:rsidRPr="0081515C">
        <w:rPr>
          <w:rFonts w:ascii="Times New Roman" w:hAnsi="Times New Roman"/>
          <w:sz w:val="24"/>
          <w:szCs w:val="24"/>
        </w:rPr>
        <w:t xml:space="preserve"> </w:t>
      </w:r>
      <w:r w:rsidR="00DA2808" w:rsidRPr="0081515C">
        <w:rPr>
          <w:rFonts w:ascii="Times New Roman" w:hAnsi="Times New Roman"/>
          <w:sz w:val="24"/>
          <w:szCs w:val="24"/>
        </w:rPr>
        <w:t>pontban</w:t>
      </w:r>
      <w:r w:rsidRPr="0081515C">
        <w:rPr>
          <w:rFonts w:ascii="Times New Roman" w:hAnsi="Times New Roman"/>
          <w:sz w:val="24"/>
          <w:szCs w:val="24"/>
        </w:rPr>
        <w:t xml:space="preserve"> szabályozott eljárás esetén értelemszerűen alkalmazni kell a </w:t>
      </w:r>
      <w:r w:rsidR="009A27BE">
        <w:rPr>
          <w:rFonts w:ascii="Times New Roman" w:hAnsi="Times New Roman"/>
          <w:sz w:val="24"/>
          <w:szCs w:val="24"/>
        </w:rPr>
        <w:t>7</w:t>
      </w:r>
      <w:r w:rsidR="00DA2808" w:rsidRPr="0081515C">
        <w:rPr>
          <w:rFonts w:ascii="Times New Roman" w:hAnsi="Times New Roman"/>
          <w:sz w:val="24"/>
          <w:szCs w:val="24"/>
        </w:rPr>
        <w:t>.§ 6</w:t>
      </w:r>
      <w:r w:rsidR="007C3E22">
        <w:rPr>
          <w:rFonts w:ascii="Times New Roman" w:hAnsi="Times New Roman"/>
          <w:sz w:val="24"/>
          <w:szCs w:val="24"/>
        </w:rPr>
        <w:t>)</w:t>
      </w:r>
      <w:r w:rsidRPr="0081515C">
        <w:rPr>
          <w:rFonts w:ascii="Times New Roman" w:hAnsi="Times New Roman"/>
          <w:sz w:val="24"/>
          <w:szCs w:val="24"/>
        </w:rPr>
        <w:t xml:space="preserve"> </w:t>
      </w:r>
      <w:r w:rsidR="00DA2808" w:rsidRPr="0081515C">
        <w:rPr>
          <w:rFonts w:ascii="Times New Roman" w:hAnsi="Times New Roman"/>
          <w:sz w:val="24"/>
          <w:szCs w:val="24"/>
        </w:rPr>
        <w:t>pontban</w:t>
      </w:r>
      <w:r w:rsidRPr="0081515C">
        <w:rPr>
          <w:rFonts w:ascii="Times New Roman" w:hAnsi="Times New Roman"/>
          <w:sz w:val="24"/>
          <w:szCs w:val="24"/>
        </w:rPr>
        <w:t xml:space="preserve"> foglalt rendelkezéseket.</w:t>
      </w:r>
    </w:p>
    <w:p w:rsidR="00887C9D" w:rsidRPr="0006658A" w:rsidRDefault="00887C9D" w:rsidP="00887C9D">
      <w:pPr>
        <w:spacing w:before="240" w:after="0"/>
        <w:jc w:val="center"/>
        <w:rPr>
          <w:rFonts w:ascii="Times New Roman" w:hAnsi="Times New Roman"/>
          <w:b/>
          <w:smallCaps/>
          <w:sz w:val="24"/>
          <w:szCs w:val="24"/>
        </w:rPr>
      </w:pPr>
      <w:r w:rsidRPr="0006658A">
        <w:rPr>
          <w:rFonts w:ascii="Times New Roman" w:hAnsi="Times New Roman"/>
          <w:b/>
          <w:smallCaps/>
          <w:sz w:val="24"/>
          <w:szCs w:val="24"/>
        </w:rPr>
        <w:t>Elévülés</w:t>
      </w:r>
    </w:p>
    <w:p w:rsidR="00887C9D" w:rsidRPr="0006658A" w:rsidRDefault="006D0949" w:rsidP="00887C9D">
      <w:pPr>
        <w:spacing w:after="0"/>
        <w:jc w:val="center"/>
        <w:rPr>
          <w:rFonts w:ascii="Times New Roman" w:hAnsi="Times New Roman"/>
          <w:b/>
          <w:smallCaps/>
          <w:sz w:val="24"/>
          <w:szCs w:val="24"/>
        </w:rPr>
      </w:pPr>
      <w:r>
        <w:rPr>
          <w:rFonts w:ascii="Times New Roman" w:hAnsi="Times New Roman"/>
          <w:b/>
          <w:smallCaps/>
          <w:sz w:val="24"/>
          <w:szCs w:val="24"/>
        </w:rPr>
        <w:t>9</w:t>
      </w:r>
      <w:r w:rsidR="00887C9D" w:rsidRPr="0006658A">
        <w:rPr>
          <w:rFonts w:ascii="Times New Roman" w:hAnsi="Times New Roman"/>
          <w:b/>
          <w:smallCaps/>
          <w:sz w:val="24"/>
          <w:szCs w:val="24"/>
        </w:rPr>
        <w:t>.</w:t>
      </w:r>
      <w:r w:rsidR="00111B0D" w:rsidRPr="0006658A">
        <w:rPr>
          <w:rFonts w:ascii="Times New Roman" w:hAnsi="Times New Roman"/>
          <w:b/>
          <w:smallCaps/>
          <w:sz w:val="24"/>
          <w:szCs w:val="24"/>
        </w:rPr>
        <w:t xml:space="preserve"> </w:t>
      </w:r>
      <w:r w:rsidR="00887C9D" w:rsidRPr="0006658A">
        <w:rPr>
          <w:rFonts w:ascii="Times New Roman" w:hAnsi="Times New Roman"/>
          <w:b/>
          <w:smallCaps/>
          <w:sz w:val="24"/>
          <w:szCs w:val="24"/>
        </w:rPr>
        <w:t>§</w:t>
      </w:r>
    </w:p>
    <w:p w:rsidR="0086726B" w:rsidRDefault="007D72AA" w:rsidP="00CC10CE">
      <w:pPr>
        <w:spacing w:before="120" w:after="0" w:line="240" w:lineRule="auto"/>
        <w:jc w:val="both"/>
        <w:rPr>
          <w:rFonts w:ascii="Times New Roman" w:hAnsi="Times New Roman"/>
          <w:sz w:val="24"/>
          <w:szCs w:val="24"/>
        </w:rPr>
      </w:pPr>
      <w:r w:rsidRPr="0006658A">
        <w:rPr>
          <w:rFonts w:ascii="Times New Roman" w:hAnsi="Times New Roman"/>
          <w:sz w:val="24"/>
          <w:szCs w:val="24"/>
        </w:rPr>
        <w:t xml:space="preserve">Ha a fegyelmi vétség elkövetése óta több mint egy év, vagy ha az eljárás elrendelésére hivatott szerv tudomására jutásától </w:t>
      </w:r>
      <w:r w:rsidRPr="00F50559">
        <w:rPr>
          <w:rFonts w:ascii="Times New Roman" w:hAnsi="Times New Roman"/>
          <w:sz w:val="24"/>
          <w:szCs w:val="24"/>
        </w:rPr>
        <w:t xml:space="preserve">6 </w:t>
      </w:r>
      <w:r w:rsidRPr="0006658A">
        <w:rPr>
          <w:rFonts w:ascii="Times New Roman" w:hAnsi="Times New Roman"/>
          <w:sz w:val="24"/>
          <w:szCs w:val="24"/>
        </w:rPr>
        <w:t>hónap eltelt, fegyelmi eljárás nem indítható, kivéve, ha az ügyben büntető- vagy szabálysértési eljárás indult. Ez utóbbi esetben az egy év</w:t>
      </w:r>
      <w:r w:rsidRPr="006D0949">
        <w:rPr>
          <w:rFonts w:ascii="Times New Roman" w:hAnsi="Times New Roman"/>
          <w:sz w:val="24"/>
          <w:szCs w:val="24"/>
        </w:rPr>
        <w:t>es</w:t>
      </w:r>
      <w:r w:rsidRPr="0006658A">
        <w:rPr>
          <w:rFonts w:ascii="Times New Roman" w:hAnsi="Times New Roman"/>
          <w:sz w:val="24"/>
          <w:szCs w:val="24"/>
        </w:rPr>
        <w:t xml:space="preserve"> elévülési idő a büntető vagy szabálysértési eljárásban hozott határozat jogerőre emelkedését követő napon kezdődik.</w:t>
      </w:r>
    </w:p>
    <w:p w:rsidR="007D72AA" w:rsidRPr="0006658A" w:rsidRDefault="007D72AA" w:rsidP="007D72AA">
      <w:pPr>
        <w:spacing w:before="240" w:after="0"/>
        <w:jc w:val="center"/>
        <w:rPr>
          <w:rFonts w:ascii="Times New Roman" w:hAnsi="Times New Roman"/>
          <w:b/>
          <w:smallCaps/>
          <w:sz w:val="24"/>
          <w:szCs w:val="24"/>
        </w:rPr>
      </w:pPr>
      <w:r w:rsidRPr="0006658A">
        <w:rPr>
          <w:rFonts w:ascii="Times New Roman" w:hAnsi="Times New Roman"/>
          <w:b/>
          <w:smallCaps/>
          <w:sz w:val="24"/>
          <w:szCs w:val="24"/>
        </w:rPr>
        <w:t>A fegyelmi szervek működése</w:t>
      </w:r>
    </w:p>
    <w:p w:rsidR="007D72AA" w:rsidRPr="0006658A" w:rsidRDefault="007D72AA" w:rsidP="007D72AA">
      <w:pPr>
        <w:spacing w:after="0"/>
        <w:jc w:val="center"/>
        <w:rPr>
          <w:rFonts w:ascii="Times New Roman" w:hAnsi="Times New Roman"/>
          <w:b/>
          <w:smallCaps/>
          <w:sz w:val="24"/>
          <w:szCs w:val="24"/>
        </w:rPr>
      </w:pPr>
      <w:r w:rsidRPr="0006658A">
        <w:rPr>
          <w:rFonts w:ascii="Times New Roman" w:hAnsi="Times New Roman"/>
          <w:b/>
          <w:smallCaps/>
          <w:sz w:val="24"/>
          <w:szCs w:val="24"/>
        </w:rPr>
        <w:t>1</w:t>
      </w:r>
      <w:r w:rsidR="006D0949">
        <w:rPr>
          <w:rFonts w:ascii="Times New Roman" w:hAnsi="Times New Roman"/>
          <w:b/>
          <w:smallCaps/>
          <w:sz w:val="24"/>
          <w:szCs w:val="24"/>
        </w:rPr>
        <w:t>0</w:t>
      </w:r>
      <w:r w:rsidRPr="0006658A">
        <w:rPr>
          <w:rFonts w:ascii="Times New Roman" w:hAnsi="Times New Roman"/>
          <w:b/>
          <w:smallCaps/>
          <w:sz w:val="24"/>
          <w:szCs w:val="24"/>
        </w:rPr>
        <w:t>.</w:t>
      </w:r>
      <w:r w:rsidR="00111B0D" w:rsidRPr="0006658A">
        <w:rPr>
          <w:rFonts w:ascii="Times New Roman" w:hAnsi="Times New Roman"/>
          <w:b/>
          <w:smallCaps/>
          <w:sz w:val="24"/>
          <w:szCs w:val="24"/>
        </w:rPr>
        <w:t xml:space="preserve"> </w:t>
      </w:r>
      <w:r w:rsidRPr="0006658A">
        <w:rPr>
          <w:rFonts w:ascii="Times New Roman" w:hAnsi="Times New Roman"/>
          <w:b/>
          <w:smallCaps/>
          <w:sz w:val="24"/>
          <w:szCs w:val="24"/>
        </w:rPr>
        <w:t>§</w:t>
      </w:r>
    </w:p>
    <w:p w:rsidR="00111B0D" w:rsidRPr="00F50559" w:rsidRDefault="00111B0D" w:rsidP="00CC10CE">
      <w:pPr>
        <w:pStyle w:val="Listaszerbekezds"/>
        <w:numPr>
          <w:ilvl w:val="0"/>
          <w:numId w:val="11"/>
        </w:numPr>
        <w:tabs>
          <w:tab w:val="left" w:pos="284"/>
        </w:tabs>
        <w:spacing w:before="120" w:after="0" w:line="240" w:lineRule="auto"/>
        <w:ind w:left="0" w:firstLine="0"/>
        <w:contextualSpacing w:val="0"/>
        <w:jc w:val="both"/>
        <w:rPr>
          <w:rFonts w:ascii="Times New Roman" w:hAnsi="Times New Roman"/>
          <w:sz w:val="24"/>
          <w:szCs w:val="24"/>
        </w:rPr>
      </w:pPr>
      <w:r w:rsidRPr="00F50559">
        <w:rPr>
          <w:rFonts w:ascii="Times New Roman" w:hAnsi="Times New Roman"/>
          <w:sz w:val="24"/>
          <w:szCs w:val="24"/>
        </w:rPr>
        <w:t>A fegyelmi bizottság határozatképes, ha az ügy tárgyalásán a szerv tagjaiból 3 fős bizottság esetén teljes létszámban, de nyom</w:t>
      </w:r>
      <w:r w:rsidR="00A250DB">
        <w:rPr>
          <w:rFonts w:ascii="Times New Roman" w:hAnsi="Times New Roman"/>
          <w:sz w:val="24"/>
          <w:szCs w:val="24"/>
        </w:rPr>
        <w:t>ó</w:t>
      </w:r>
      <w:r w:rsidRPr="00F50559">
        <w:rPr>
          <w:rFonts w:ascii="Times New Roman" w:hAnsi="Times New Roman"/>
          <w:sz w:val="24"/>
          <w:szCs w:val="24"/>
        </w:rPr>
        <w:t xml:space="preserve">s indokkal távol lévő tag esetében két </w:t>
      </w:r>
      <w:r w:rsidR="001E053B">
        <w:rPr>
          <w:rFonts w:ascii="Times New Roman" w:hAnsi="Times New Roman"/>
          <w:sz w:val="24"/>
          <w:szCs w:val="24"/>
        </w:rPr>
        <w:t>fő, míg több fős fegyelmi szerv</w:t>
      </w:r>
      <w:r w:rsidR="006D0949">
        <w:rPr>
          <w:rFonts w:ascii="Times New Roman" w:hAnsi="Times New Roman"/>
          <w:sz w:val="24"/>
          <w:szCs w:val="24"/>
        </w:rPr>
        <w:t xml:space="preserve"> </w:t>
      </w:r>
      <w:r w:rsidRPr="00F50559">
        <w:rPr>
          <w:rFonts w:ascii="Times New Roman" w:hAnsi="Times New Roman"/>
          <w:sz w:val="24"/>
          <w:szCs w:val="24"/>
        </w:rPr>
        <w:t>esetén a tagok több mint fele jelen van. A fegyelmi szerv határozatait egyszerű szótöbbséggel hozza</w:t>
      </w:r>
      <w:r w:rsidR="001E053B">
        <w:rPr>
          <w:rFonts w:ascii="Times New Roman" w:hAnsi="Times New Roman"/>
          <w:sz w:val="24"/>
          <w:szCs w:val="24"/>
        </w:rPr>
        <w:t>.</w:t>
      </w:r>
    </w:p>
    <w:p w:rsidR="007D72AA" w:rsidRPr="00F50559" w:rsidRDefault="007D72AA" w:rsidP="00CC10CE">
      <w:pPr>
        <w:pStyle w:val="Listaszerbekezds"/>
        <w:numPr>
          <w:ilvl w:val="0"/>
          <w:numId w:val="11"/>
        </w:numPr>
        <w:tabs>
          <w:tab w:val="left" w:pos="284"/>
        </w:tabs>
        <w:spacing w:before="120" w:after="0" w:line="240" w:lineRule="auto"/>
        <w:ind w:left="0" w:firstLine="0"/>
        <w:contextualSpacing w:val="0"/>
        <w:jc w:val="both"/>
        <w:rPr>
          <w:rFonts w:ascii="Times New Roman" w:hAnsi="Times New Roman"/>
          <w:sz w:val="24"/>
          <w:szCs w:val="24"/>
        </w:rPr>
      </w:pPr>
      <w:r w:rsidRPr="00F50559">
        <w:rPr>
          <w:rFonts w:ascii="Times New Roman" w:hAnsi="Times New Roman"/>
          <w:sz w:val="24"/>
          <w:szCs w:val="24"/>
        </w:rPr>
        <w:t>Nem járhat el a konkrét ügyben a fegyelmi szerv tagjaként a sértett, továbbá aki a fegyelmi eljárás alá vont tagnak, avagy sértettnek egyenes ágbeli rokona, házas- vagy élettársa, vagy testvére, illetve aki az eljárás alá vont taggal, vagy sértettel munkajogi alá-, vagy fölérendeltségi, vagy egyéb függőségi kapcsolatban áll. Nem működhet közre a fegyelmi szerv tagjaként az sem, akitől az ügy tárgyilagos megítélése egyéb okból (elfogultság) nem várható el.</w:t>
      </w:r>
    </w:p>
    <w:p w:rsidR="007D72AA" w:rsidRPr="00F50559" w:rsidRDefault="007D72AA" w:rsidP="00CC10CE">
      <w:pPr>
        <w:pStyle w:val="Listaszerbekezds"/>
        <w:numPr>
          <w:ilvl w:val="0"/>
          <w:numId w:val="11"/>
        </w:numPr>
        <w:tabs>
          <w:tab w:val="left" w:pos="284"/>
        </w:tabs>
        <w:spacing w:before="120" w:after="0" w:line="240" w:lineRule="auto"/>
        <w:ind w:left="0" w:firstLine="0"/>
        <w:contextualSpacing w:val="0"/>
        <w:jc w:val="both"/>
        <w:rPr>
          <w:rFonts w:ascii="Times New Roman" w:hAnsi="Times New Roman"/>
          <w:sz w:val="24"/>
          <w:szCs w:val="24"/>
        </w:rPr>
      </w:pPr>
      <w:r w:rsidRPr="00F50559">
        <w:rPr>
          <w:rFonts w:ascii="Times New Roman" w:hAnsi="Times New Roman"/>
          <w:sz w:val="24"/>
          <w:szCs w:val="24"/>
        </w:rPr>
        <w:t>Fellebbezés folytán, az ügy másodfokú elbírálásában, a másodfokú eljárásban nem vehet részt a fegyelmi szerv tagjaként, aki a felülvizsgált határozat meghozatalában, illetőleg – vizsgálóbiztosként – az azt megelőző eljárásban részt vett.</w:t>
      </w:r>
    </w:p>
    <w:p w:rsidR="00A754E7" w:rsidRDefault="00A754E7" w:rsidP="007D72AA">
      <w:pPr>
        <w:spacing w:before="240" w:after="0"/>
        <w:jc w:val="center"/>
        <w:rPr>
          <w:rFonts w:ascii="Times New Roman" w:hAnsi="Times New Roman"/>
          <w:b/>
          <w:smallCaps/>
          <w:sz w:val="24"/>
          <w:szCs w:val="24"/>
        </w:rPr>
      </w:pPr>
    </w:p>
    <w:p w:rsidR="007D72AA" w:rsidRPr="0006658A" w:rsidRDefault="007D72AA" w:rsidP="007D72AA">
      <w:pPr>
        <w:spacing w:before="240" w:after="0"/>
        <w:jc w:val="center"/>
        <w:rPr>
          <w:rFonts w:ascii="Times New Roman" w:hAnsi="Times New Roman"/>
          <w:b/>
          <w:smallCaps/>
          <w:sz w:val="24"/>
          <w:szCs w:val="24"/>
        </w:rPr>
      </w:pPr>
      <w:r w:rsidRPr="0006658A">
        <w:rPr>
          <w:rFonts w:ascii="Times New Roman" w:hAnsi="Times New Roman"/>
          <w:b/>
          <w:smallCaps/>
          <w:sz w:val="24"/>
          <w:szCs w:val="24"/>
        </w:rPr>
        <w:lastRenderedPageBreak/>
        <w:t>Eljárási szabályok</w:t>
      </w:r>
    </w:p>
    <w:p w:rsidR="007D72AA" w:rsidRPr="0006658A" w:rsidRDefault="007D72AA" w:rsidP="007D72AA">
      <w:pPr>
        <w:spacing w:after="0"/>
        <w:jc w:val="center"/>
        <w:rPr>
          <w:rFonts w:ascii="Times New Roman" w:hAnsi="Times New Roman"/>
          <w:b/>
          <w:smallCaps/>
          <w:sz w:val="24"/>
          <w:szCs w:val="24"/>
        </w:rPr>
      </w:pPr>
      <w:r w:rsidRPr="0006658A">
        <w:rPr>
          <w:rFonts w:ascii="Times New Roman" w:hAnsi="Times New Roman"/>
          <w:b/>
          <w:smallCaps/>
          <w:sz w:val="24"/>
          <w:szCs w:val="24"/>
        </w:rPr>
        <w:t>1</w:t>
      </w:r>
      <w:r w:rsidR="006D0949">
        <w:rPr>
          <w:rFonts w:ascii="Times New Roman" w:hAnsi="Times New Roman"/>
          <w:b/>
          <w:smallCaps/>
          <w:sz w:val="24"/>
          <w:szCs w:val="24"/>
        </w:rPr>
        <w:t>1</w:t>
      </w:r>
      <w:r w:rsidRPr="0006658A">
        <w:rPr>
          <w:rFonts w:ascii="Times New Roman" w:hAnsi="Times New Roman"/>
          <w:b/>
          <w:smallCaps/>
          <w:sz w:val="24"/>
          <w:szCs w:val="24"/>
        </w:rPr>
        <w:t>.</w:t>
      </w:r>
      <w:r w:rsidR="00BA681A" w:rsidRPr="0006658A">
        <w:rPr>
          <w:rFonts w:ascii="Times New Roman" w:hAnsi="Times New Roman"/>
          <w:b/>
          <w:smallCaps/>
          <w:sz w:val="24"/>
          <w:szCs w:val="24"/>
        </w:rPr>
        <w:t xml:space="preserve"> </w:t>
      </w:r>
      <w:r w:rsidRPr="0006658A">
        <w:rPr>
          <w:rFonts w:ascii="Times New Roman" w:hAnsi="Times New Roman"/>
          <w:b/>
          <w:smallCaps/>
          <w:sz w:val="24"/>
          <w:szCs w:val="24"/>
        </w:rPr>
        <w:t>§</w:t>
      </w:r>
    </w:p>
    <w:p w:rsidR="007D72AA" w:rsidRPr="001E053B" w:rsidRDefault="007D72AA" w:rsidP="00CC10CE">
      <w:pPr>
        <w:pStyle w:val="Listaszerbekezds"/>
        <w:numPr>
          <w:ilvl w:val="0"/>
          <w:numId w:val="12"/>
        </w:numPr>
        <w:tabs>
          <w:tab w:val="left" w:pos="284"/>
        </w:tabs>
        <w:spacing w:before="120" w:after="0" w:line="240" w:lineRule="auto"/>
        <w:ind w:left="0" w:firstLine="0"/>
        <w:contextualSpacing w:val="0"/>
        <w:jc w:val="both"/>
        <w:rPr>
          <w:rFonts w:ascii="Times New Roman" w:hAnsi="Times New Roman"/>
          <w:sz w:val="24"/>
          <w:szCs w:val="24"/>
        </w:rPr>
      </w:pPr>
      <w:r w:rsidRPr="001E053B">
        <w:rPr>
          <w:rFonts w:ascii="Times New Roman" w:hAnsi="Times New Roman"/>
          <w:sz w:val="24"/>
          <w:szCs w:val="24"/>
        </w:rPr>
        <w:t>A fegyelmi szerv elnöke gondoskodik az eljárás szabályszerű lefolytatásáról, ennek érdekében a tényállás tisztázása céljából a szerv tagjai közül vizsgálóbiztost jelölhet ki, vagy a kivizsgálást maga is foganatosíthatja.</w:t>
      </w:r>
    </w:p>
    <w:p w:rsidR="00111B0D" w:rsidRPr="001E053B" w:rsidRDefault="007D72AA" w:rsidP="00A754E7">
      <w:pPr>
        <w:pStyle w:val="Listaszerbekezds"/>
        <w:numPr>
          <w:ilvl w:val="0"/>
          <w:numId w:val="12"/>
        </w:numPr>
        <w:shd w:val="clear" w:color="auto" w:fill="FFFFFF"/>
        <w:tabs>
          <w:tab w:val="left" w:pos="284"/>
        </w:tabs>
        <w:spacing w:before="100" w:after="0" w:line="240" w:lineRule="auto"/>
        <w:ind w:left="0" w:firstLine="1"/>
        <w:contextualSpacing w:val="0"/>
        <w:jc w:val="both"/>
        <w:rPr>
          <w:rFonts w:ascii="Times New Roman" w:hAnsi="Times New Roman"/>
          <w:sz w:val="24"/>
          <w:szCs w:val="24"/>
        </w:rPr>
      </w:pPr>
      <w:r w:rsidRPr="001E053B">
        <w:rPr>
          <w:rFonts w:ascii="Times New Roman" w:hAnsi="Times New Roman"/>
          <w:sz w:val="24"/>
          <w:szCs w:val="24"/>
        </w:rPr>
        <w:t xml:space="preserve">A fegyelmi szerv </w:t>
      </w:r>
      <w:r w:rsidR="001E053B">
        <w:rPr>
          <w:rFonts w:ascii="Times New Roman" w:hAnsi="Times New Roman"/>
          <w:sz w:val="24"/>
          <w:szCs w:val="24"/>
        </w:rPr>
        <w:t>e</w:t>
      </w:r>
      <w:r w:rsidRPr="001E053B">
        <w:rPr>
          <w:rFonts w:ascii="Times New Roman" w:hAnsi="Times New Roman"/>
          <w:sz w:val="24"/>
          <w:szCs w:val="24"/>
        </w:rPr>
        <w:t>lnöke a fegyelmi ügy tárgyalását a fegyelmi eljárás elrendeléséről szóló értesítés</w:t>
      </w:r>
      <w:r w:rsidR="006F0BBD">
        <w:rPr>
          <w:rFonts w:ascii="Times New Roman" w:hAnsi="Times New Roman"/>
          <w:sz w:val="24"/>
          <w:szCs w:val="24"/>
        </w:rPr>
        <w:t>től</w:t>
      </w:r>
      <w:r w:rsidRPr="001E053B">
        <w:rPr>
          <w:rFonts w:ascii="Times New Roman" w:hAnsi="Times New Roman"/>
          <w:sz w:val="24"/>
          <w:szCs w:val="24"/>
        </w:rPr>
        <w:t xml:space="preserve"> számított 30 napon belül</w:t>
      </w:r>
      <w:r w:rsidR="001474CA">
        <w:rPr>
          <w:rFonts w:ascii="Times New Roman" w:hAnsi="Times New Roman"/>
          <w:sz w:val="24"/>
          <w:szCs w:val="24"/>
        </w:rPr>
        <w:t>i időpontra</w:t>
      </w:r>
      <w:r w:rsidRPr="001E053B">
        <w:rPr>
          <w:rFonts w:ascii="Times New Roman" w:hAnsi="Times New Roman"/>
          <w:sz w:val="24"/>
          <w:szCs w:val="24"/>
        </w:rPr>
        <w:t xml:space="preserve"> </w:t>
      </w:r>
      <w:r w:rsidR="00DA2808" w:rsidRPr="001E053B">
        <w:rPr>
          <w:rFonts w:ascii="Times New Roman" w:hAnsi="Times New Roman"/>
          <w:sz w:val="24"/>
          <w:szCs w:val="24"/>
        </w:rPr>
        <w:t>köteles kitűzni, vagy – szükség</w:t>
      </w:r>
      <w:r w:rsidRPr="001E053B">
        <w:rPr>
          <w:rFonts w:ascii="Times New Roman" w:hAnsi="Times New Roman"/>
          <w:sz w:val="24"/>
          <w:szCs w:val="24"/>
        </w:rPr>
        <w:t xml:space="preserve"> esetén – további okiratok beszerzését elrendelni. </w:t>
      </w:r>
      <w:r w:rsidR="001474CA">
        <w:rPr>
          <w:rFonts w:ascii="Times New Roman" w:hAnsi="Times New Roman"/>
          <w:sz w:val="24"/>
          <w:szCs w:val="24"/>
        </w:rPr>
        <w:t xml:space="preserve">Amennyiben további adatok beszerzésére van szükség, </w:t>
      </w:r>
      <w:r w:rsidR="00BF55D2">
        <w:rPr>
          <w:rFonts w:ascii="Times New Roman" w:hAnsi="Times New Roman"/>
          <w:sz w:val="24"/>
          <w:szCs w:val="24"/>
        </w:rPr>
        <w:t xml:space="preserve">a vizsgálatot olyan ütemben kell lefolytatni, hogy </w:t>
      </w:r>
      <w:r w:rsidR="001474CA">
        <w:rPr>
          <w:rFonts w:ascii="Times New Roman" w:hAnsi="Times New Roman"/>
          <w:sz w:val="24"/>
          <w:szCs w:val="24"/>
        </w:rPr>
        <w:t>a fegyelmi szerv</w:t>
      </w:r>
      <w:r w:rsidR="00111B0D" w:rsidRPr="001E053B">
        <w:rPr>
          <w:rFonts w:ascii="Times New Roman" w:hAnsi="Times New Roman"/>
          <w:sz w:val="24"/>
          <w:szCs w:val="24"/>
        </w:rPr>
        <w:t xml:space="preserve"> az </w:t>
      </w:r>
      <w:r w:rsidR="006F0BBD">
        <w:rPr>
          <w:rFonts w:ascii="Times New Roman" w:hAnsi="Times New Roman"/>
          <w:sz w:val="24"/>
          <w:szCs w:val="24"/>
        </w:rPr>
        <w:t>eljárás elrendelé</w:t>
      </w:r>
      <w:r w:rsidR="007C3E22">
        <w:rPr>
          <w:rFonts w:ascii="Times New Roman" w:hAnsi="Times New Roman"/>
          <w:sz w:val="24"/>
          <w:szCs w:val="24"/>
        </w:rPr>
        <w:t>sé</w:t>
      </w:r>
      <w:r w:rsidR="006F0BBD">
        <w:rPr>
          <w:rFonts w:ascii="Times New Roman" w:hAnsi="Times New Roman"/>
          <w:sz w:val="24"/>
          <w:szCs w:val="24"/>
        </w:rPr>
        <w:t>től</w:t>
      </w:r>
      <w:r w:rsidR="00111B0D" w:rsidRPr="001E053B">
        <w:rPr>
          <w:rFonts w:ascii="Times New Roman" w:hAnsi="Times New Roman"/>
          <w:sz w:val="24"/>
          <w:szCs w:val="24"/>
        </w:rPr>
        <w:t xml:space="preserve"> számított 60 napon belül köteles érdemi határozatot hozni.</w:t>
      </w:r>
    </w:p>
    <w:p w:rsidR="00111B0D" w:rsidRPr="001E053B" w:rsidRDefault="00111B0D" w:rsidP="00A754E7">
      <w:pPr>
        <w:pStyle w:val="Listaszerbekezds"/>
        <w:numPr>
          <w:ilvl w:val="0"/>
          <w:numId w:val="12"/>
        </w:numPr>
        <w:tabs>
          <w:tab w:val="left" w:pos="284"/>
        </w:tabs>
        <w:spacing w:before="100" w:after="0" w:line="240" w:lineRule="auto"/>
        <w:ind w:left="0" w:firstLine="1"/>
        <w:contextualSpacing w:val="0"/>
        <w:jc w:val="both"/>
        <w:rPr>
          <w:rFonts w:ascii="Times New Roman" w:hAnsi="Times New Roman"/>
          <w:sz w:val="24"/>
          <w:szCs w:val="24"/>
        </w:rPr>
      </w:pPr>
      <w:r w:rsidRPr="001E053B">
        <w:rPr>
          <w:rFonts w:ascii="Times New Roman" w:hAnsi="Times New Roman"/>
          <w:sz w:val="24"/>
          <w:szCs w:val="24"/>
        </w:rPr>
        <w:t xml:space="preserve">A fegyelmi </w:t>
      </w:r>
      <w:r w:rsidR="00986947">
        <w:rPr>
          <w:rFonts w:ascii="Times New Roman" w:hAnsi="Times New Roman"/>
          <w:sz w:val="24"/>
          <w:szCs w:val="24"/>
        </w:rPr>
        <w:t>szerv</w:t>
      </w:r>
      <w:r w:rsidRPr="001E053B">
        <w:rPr>
          <w:rFonts w:ascii="Times New Roman" w:hAnsi="Times New Roman"/>
          <w:sz w:val="24"/>
          <w:szCs w:val="24"/>
        </w:rPr>
        <w:t xml:space="preserve"> elnöke, ha az ügyben más </w:t>
      </w:r>
      <w:r w:rsidR="00986947">
        <w:rPr>
          <w:rFonts w:ascii="Times New Roman" w:hAnsi="Times New Roman"/>
          <w:sz w:val="24"/>
          <w:szCs w:val="24"/>
        </w:rPr>
        <w:t>szerv, hatóság vagy bíróság</w:t>
      </w:r>
      <w:r w:rsidR="00986947" w:rsidRPr="001E053B">
        <w:rPr>
          <w:rFonts w:ascii="Times New Roman" w:hAnsi="Times New Roman"/>
          <w:sz w:val="24"/>
          <w:szCs w:val="24"/>
        </w:rPr>
        <w:t xml:space="preserve"> </w:t>
      </w:r>
      <w:r w:rsidRPr="001E053B">
        <w:rPr>
          <w:rFonts w:ascii="Times New Roman" w:hAnsi="Times New Roman"/>
          <w:sz w:val="24"/>
          <w:szCs w:val="24"/>
        </w:rPr>
        <w:t xml:space="preserve">megkeresése, illetve az adott ügy elbírálásához </w:t>
      </w:r>
      <w:r w:rsidR="00986947">
        <w:rPr>
          <w:rFonts w:ascii="Times New Roman" w:hAnsi="Times New Roman"/>
          <w:sz w:val="24"/>
          <w:szCs w:val="24"/>
        </w:rPr>
        <w:t>más szerv, hatóság vagy bíróság</w:t>
      </w:r>
      <w:r w:rsidRPr="001E053B">
        <w:rPr>
          <w:rFonts w:ascii="Times New Roman" w:hAnsi="Times New Roman"/>
          <w:sz w:val="24"/>
          <w:szCs w:val="24"/>
        </w:rPr>
        <w:t xml:space="preserve"> jogerős döntése szükséges</w:t>
      </w:r>
      <w:r w:rsidR="008F0F3B">
        <w:rPr>
          <w:rFonts w:ascii="Times New Roman" w:hAnsi="Times New Roman"/>
          <w:sz w:val="24"/>
          <w:szCs w:val="24"/>
        </w:rPr>
        <w:t>, a</w:t>
      </w:r>
      <w:r w:rsidRPr="001E053B">
        <w:rPr>
          <w:rFonts w:ascii="Times New Roman" w:hAnsi="Times New Roman"/>
          <w:sz w:val="24"/>
          <w:szCs w:val="24"/>
        </w:rPr>
        <w:t xml:space="preserve"> fegyelmi eljárást felfüggesztheti. Az eljárás felfüggesztéséről a fegyelmi ügyben érintett személyt értesíteni kell. Az eljárás felfüggesztésekor minden határidő megszakad és az eljárás felfüggesztésének megszüntetésekor </w:t>
      </w:r>
      <w:r w:rsidRPr="00270F15">
        <w:rPr>
          <w:rFonts w:ascii="Times New Roman" w:hAnsi="Times New Roman"/>
          <w:sz w:val="24"/>
          <w:szCs w:val="24"/>
        </w:rPr>
        <w:t xml:space="preserve">az ügyintézési határidő kivételével, </w:t>
      </w:r>
      <w:r w:rsidRPr="001E053B">
        <w:rPr>
          <w:rFonts w:ascii="Times New Roman" w:hAnsi="Times New Roman"/>
          <w:sz w:val="24"/>
          <w:szCs w:val="24"/>
        </w:rPr>
        <w:t>újra kezdődik.</w:t>
      </w:r>
    </w:p>
    <w:p w:rsidR="007D72AA" w:rsidRPr="00F01E91" w:rsidRDefault="00DD70B6" w:rsidP="00A754E7">
      <w:pPr>
        <w:pStyle w:val="Listaszerbekezds"/>
        <w:numPr>
          <w:ilvl w:val="0"/>
          <w:numId w:val="12"/>
        </w:numPr>
        <w:tabs>
          <w:tab w:val="left" w:pos="284"/>
        </w:tabs>
        <w:spacing w:before="100" w:after="0" w:line="240" w:lineRule="auto"/>
        <w:ind w:left="0" w:firstLine="0"/>
        <w:contextualSpacing w:val="0"/>
        <w:jc w:val="both"/>
        <w:rPr>
          <w:rFonts w:ascii="Times New Roman" w:hAnsi="Times New Roman"/>
          <w:sz w:val="24"/>
          <w:szCs w:val="24"/>
        </w:rPr>
      </w:pPr>
      <w:r w:rsidRPr="00F01E91">
        <w:rPr>
          <w:rFonts w:ascii="Times New Roman" w:hAnsi="Times New Roman"/>
          <w:sz w:val="24"/>
          <w:szCs w:val="24"/>
        </w:rPr>
        <w:t>Az eljárás alá vont tagot tértivevényes ajánlott levélben kell megidézni. Az idézésben fel kell tüntetni a fegyelmi eljárás tárgyát képező fegyelmi vétség pontos megjelölését, továbbá az annak alapjául szolgáló magatartást. Figyelmeztetni kell arra is, hogy igazolatlan távolmaradásával a tárgyalás megtartását nem akadályozza, bizonyítékait, tanúit a fegyelmi szerv felé írásban, avagy legkésőbb a kitűzött tárgyaláson szóban bejelentheti, illetve az általa meghallgatni kért tanúkat a tárgyalásra elő is állíthatja, okiratait legkésőbb a fegyelmi szerv ülésén csatolhatja.</w:t>
      </w:r>
    </w:p>
    <w:p w:rsidR="00DD70B6" w:rsidRPr="00F01E91" w:rsidRDefault="00DD70B6" w:rsidP="00A754E7">
      <w:pPr>
        <w:pStyle w:val="Listaszerbekezds"/>
        <w:numPr>
          <w:ilvl w:val="0"/>
          <w:numId w:val="12"/>
        </w:numPr>
        <w:tabs>
          <w:tab w:val="left" w:pos="284"/>
        </w:tabs>
        <w:spacing w:before="100" w:after="0" w:line="240" w:lineRule="auto"/>
        <w:ind w:left="0" w:firstLine="0"/>
        <w:contextualSpacing w:val="0"/>
        <w:jc w:val="both"/>
        <w:rPr>
          <w:rFonts w:ascii="Times New Roman" w:hAnsi="Times New Roman"/>
          <w:sz w:val="24"/>
          <w:szCs w:val="24"/>
        </w:rPr>
      </w:pPr>
      <w:r w:rsidRPr="00F01E91">
        <w:rPr>
          <w:rFonts w:ascii="Times New Roman" w:hAnsi="Times New Roman"/>
          <w:sz w:val="24"/>
          <w:szCs w:val="24"/>
        </w:rPr>
        <w:t>Ha az elkövető a terhére rótt fegyelmi vétség elkövetését az ellenőrzés során nyomban elismerte, és ennek tényét a feljelentésen aláírásával megerősítette, a bizonyítás felvételét mellőzni lehet, ilyen esetben elegendő a tárgyalásra csupán az eljárás alá vontat megidézni, és megnyilatkoztatni.</w:t>
      </w:r>
    </w:p>
    <w:p w:rsidR="00DD70B6" w:rsidRPr="00F01E91" w:rsidRDefault="00DD70B6" w:rsidP="00A754E7">
      <w:pPr>
        <w:pStyle w:val="Listaszerbekezds"/>
        <w:tabs>
          <w:tab w:val="left" w:pos="284"/>
        </w:tabs>
        <w:spacing w:after="0" w:line="240" w:lineRule="auto"/>
        <w:ind w:left="0"/>
        <w:contextualSpacing w:val="0"/>
        <w:jc w:val="both"/>
        <w:rPr>
          <w:rFonts w:ascii="Times New Roman" w:hAnsi="Times New Roman"/>
          <w:sz w:val="24"/>
          <w:szCs w:val="24"/>
        </w:rPr>
      </w:pPr>
      <w:r w:rsidRPr="00F01E91">
        <w:rPr>
          <w:rFonts w:ascii="Times New Roman" w:hAnsi="Times New Roman"/>
          <w:sz w:val="24"/>
          <w:szCs w:val="24"/>
        </w:rPr>
        <w:t xml:space="preserve">A vétség elismerésének hiányában is mellőzni lehet a bizonyítás felvételét, ha a feljelentést hivatalos személy (rendőr, halőr, halászati társadalmi ellenőr stb.) tette, és a fegyelmi vétség elkövetését rajta kívül legalább egy tanú aláírásával </w:t>
      </w:r>
      <w:r w:rsidR="00D7295E">
        <w:rPr>
          <w:rFonts w:ascii="Times New Roman" w:hAnsi="Times New Roman"/>
          <w:sz w:val="24"/>
          <w:szCs w:val="24"/>
        </w:rPr>
        <w:t xml:space="preserve">megerősíti és </w:t>
      </w:r>
      <w:r w:rsidRPr="00F01E91">
        <w:rPr>
          <w:rFonts w:ascii="Times New Roman" w:hAnsi="Times New Roman"/>
          <w:sz w:val="24"/>
          <w:szCs w:val="24"/>
        </w:rPr>
        <w:t>igazolja. A bizonyítás felvételének mellőzése esetén – csak a 3.§ 1) bekezdés a) vagy b) pontjában meghatározott fegyelmi büntetést lehet alkalmazni.</w:t>
      </w:r>
    </w:p>
    <w:p w:rsidR="00DD70B6" w:rsidRPr="00F01E91" w:rsidRDefault="00DD70B6" w:rsidP="00A754E7">
      <w:pPr>
        <w:pStyle w:val="Listaszerbekezds"/>
        <w:numPr>
          <w:ilvl w:val="0"/>
          <w:numId w:val="12"/>
        </w:numPr>
        <w:tabs>
          <w:tab w:val="left" w:pos="284"/>
        </w:tabs>
        <w:spacing w:before="100" w:after="0" w:line="240" w:lineRule="auto"/>
        <w:ind w:left="0" w:firstLine="0"/>
        <w:contextualSpacing w:val="0"/>
        <w:jc w:val="both"/>
        <w:rPr>
          <w:rFonts w:ascii="Times New Roman" w:hAnsi="Times New Roman"/>
          <w:sz w:val="24"/>
          <w:szCs w:val="24"/>
        </w:rPr>
      </w:pPr>
      <w:r w:rsidRPr="00F01E91">
        <w:rPr>
          <w:rFonts w:ascii="Times New Roman" w:hAnsi="Times New Roman"/>
          <w:sz w:val="24"/>
          <w:szCs w:val="24"/>
        </w:rPr>
        <w:t xml:space="preserve">A fegyelmi tárgyalásra szóló idézés </w:t>
      </w:r>
      <w:proofErr w:type="gramStart"/>
      <w:r w:rsidR="007E424E">
        <w:rPr>
          <w:rFonts w:ascii="Times New Roman" w:hAnsi="Times New Roman"/>
          <w:sz w:val="24"/>
          <w:szCs w:val="24"/>
        </w:rPr>
        <w:t>elküldésének napja</w:t>
      </w:r>
      <w:proofErr w:type="gramEnd"/>
      <w:r w:rsidRPr="00F01E91">
        <w:rPr>
          <w:rFonts w:ascii="Times New Roman" w:hAnsi="Times New Roman"/>
          <w:sz w:val="24"/>
          <w:szCs w:val="24"/>
        </w:rPr>
        <w:t xml:space="preserve"> és a tárgyalás kitűzött időpontja között legkevesebb </w:t>
      </w:r>
      <w:r w:rsidR="007E424E">
        <w:rPr>
          <w:rFonts w:ascii="Times New Roman" w:hAnsi="Times New Roman"/>
          <w:sz w:val="24"/>
          <w:szCs w:val="24"/>
        </w:rPr>
        <w:t xml:space="preserve">10 </w:t>
      </w:r>
      <w:r w:rsidRPr="00F01E91">
        <w:rPr>
          <w:rFonts w:ascii="Times New Roman" w:hAnsi="Times New Roman"/>
          <w:sz w:val="24"/>
          <w:szCs w:val="24"/>
        </w:rPr>
        <w:t xml:space="preserve">napnak kell eltelnie. Azok, akiknek a tárgyaláson </w:t>
      </w:r>
      <w:r w:rsidR="007E424E" w:rsidRPr="00F01E91">
        <w:rPr>
          <w:rFonts w:ascii="Times New Roman" w:hAnsi="Times New Roman"/>
          <w:sz w:val="24"/>
          <w:szCs w:val="24"/>
        </w:rPr>
        <w:t>tanúként</w:t>
      </w:r>
      <w:r w:rsidRPr="00F01E91">
        <w:rPr>
          <w:rFonts w:ascii="Times New Roman" w:hAnsi="Times New Roman"/>
          <w:sz w:val="24"/>
          <w:szCs w:val="24"/>
        </w:rPr>
        <w:t xml:space="preserve"> </w:t>
      </w:r>
      <w:r w:rsidR="007E424E">
        <w:rPr>
          <w:rFonts w:ascii="Times New Roman" w:hAnsi="Times New Roman"/>
          <w:sz w:val="24"/>
          <w:szCs w:val="24"/>
        </w:rPr>
        <w:t xml:space="preserve">történő </w:t>
      </w:r>
      <w:r w:rsidRPr="00F01E91">
        <w:rPr>
          <w:rFonts w:ascii="Times New Roman" w:hAnsi="Times New Roman"/>
          <w:sz w:val="24"/>
          <w:szCs w:val="24"/>
        </w:rPr>
        <w:t>meghallgatása szükséges, megidézhetők. A fegyelmi tárgyalásra szóló idézés kézbesítettnek tekintendő abban az esetben is, ha az idézés átvételét megtagadták, - az átvétel megtagadása napján, illetve az idézés második postai kézbesítése megkísérlésének napján követő 5. munkanapon, - ha az iratot nem vették át.</w:t>
      </w:r>
    </w:p>
    <w:p w:rsidR="00DD70B6" w:rsidRPr="00F01E91" w:rsidRDefault="00DD70B6" w:rsidP="00A754E7">
      <w:pPr>
        <w:pStyle w:val="Listaszerbekezds"/>
        <w:numPr>
          <w:ilvl w:val="0"/>
          <w:numId w:val="12"/>
        </w:numPr>
        <w:tabs>
          <w:tab w:val="left" w:pos="284"/>
        </w:tabs>
        <w:spacing w:before="100" w:after="0" w:line="240" w:lineRule="auto"/>
        <w:ind w:left="0" w:firstLine="0"/>
        <w:contextualSpacing w:val="0"/>
        <w:jc w:val="both"/>
        <w:rPr>
          <w:rFonts w:ascii="Times New Roman" w:hAnsi="Times New Roman"/>
          <w:sz w:val="24"/>
          <w:szCs w:val="24"/>
        </w:rPr>
      </w:pPr>
      <w:r w:rsidRPr="00F01E91">
        <w:rPr>
          <w:rFonts w:ascii="Times New Roman" w:hAnsi="Times New Roman"/>
          <w:sz w:val="24"/>
          <w:szCs w:val="24"/>
        </w:rPr>
        <w:t xml:space="preserve">A fegyelmi tárgyalás </w:t>
      </w:r>
      <w:r w:rsidR="00F70AF2" w:rsidRPr="001F3C5D">
        <w:rPr>
          <w:rFonts w:ascii="Times New Roman" w:hAnsi="Times New Roman"/>
          <w:b/>
          <w:i/>
          <w:sz w:val="24"/>
          <w:szCs w:val="24"/>
        </w:rPr>
        <w:t>az egyesület tagjai számára</w:t>
      </w:r>
      <w:r w:rsidR="00F70AF2">
        <w:rPr>
          <w:rFonts w:ascii="Times New Roman" w:hAnsi="Times New Roman"/>
          <w:sz w:val="24"/>
          <w:szCs w:val="24"/>
        </w:rPr>
        <w:t xml:space="preserve"> </w:t>
      </w:r>
      <w:r w:rsidRPr="00F70AF2">
        <w:rPr>
          <w:rFonts w:ascii="Times New Roman" w:hAnsi="Times New Roman"/>
          <w:sz w:val="24"/>
          <w:szCs w:val="24"/>
        </w:rPr>
        <w:t>nyilvános.</w:t>
      </w:r>
      <w:r w:rsidRPr="00F01E91">
        <w:rPr>
          <w:rFonts w:ascii="Times New Roman" w:hAnsi="Times New Roman"/>
          <w:sz w:val="24"/>
          <w:szCs w:val="24"/>
        </w:rPr>
        <w:t xml:space="preserve"> Az eljárás alá vont tag kérelmére azonban zárt tárgyalást lehet elrendelni, amennyiben azt</w:t>
      </w:r>
      <w:r w:rsidR="00DA2808" w:rsidRPr="00F01E91">
        <w:rPr>
          <w:rFonts w:ascii="Times New Roman" w:hAnsi="Times New Roman"/>
          <w:sz w:val="24"/>
          <w:szCs w:val="24"/>
        </w:rPr>
        <w:t xml:space="preserve"> erkölcsi okok indokolják. A</w:t>
      </w:r>
      <w:r w:rsidRPr="00F01E91">
        <w:rPr>
          <w:rFonts w:ascii="Times New Roman" w:hAnsi="Times New Roman"/>
          <w:sz w:val="24"/>
          <w:szCs w:val="24"/>
        </w:rPr>
        <w:t xml:space="preserve"> fegyelmi szerv elnöke a tárgyalásról az ifjúsági tagokat kizárhatja.</w:t>
      </w:r>
    </w:p>
    <w:p w:rsidR="00A754E7" w:rsidRDefault="00DD70B6" w:rsidP="00A754E7">
      <w:pPr>
        <w:pStyle w:val="Listaszerbekezds"/>
        <w:numPr>
          <w:ilvl w:val="0"/>
          <w:numId w:val="12"/>
        </w:numPr>
        <w:tabs>
          <w:tab w:val="left" w:pos="284"/>
        </w:tabs>
        <w:spacing w:before="100" w:after="0" w:line="240" w:lineRule="auto"/>
        <w:ind w:left="0" w:firstLine="0"/>
        <w:contextualSpacing w:val="0"/>
        <w:jc w:val="both"/>
        <w:rPr>
          <w:rFonts w:ascii="Times New Roman" w:hAnsi="Times New Roman"/>
          <w:sz w:val="24"/>
          <w:szCs w:val="24"/>
        </w:rPr>
      </w:pPr>
      <w:r w:rsidRPr="00F01E91">
        <w:rPr>
          <w:rFonts w:ascii="Times New Roman" w:hAnsi="Times New Roman"/>
          <w:sz w:val="24"/>
          <w:szCs w:val="24"/>
        </w:rPr>
        <w:t>A fegyelmi tárgyalást</w:t>
      </w:r>
      <w:r w:rsidR="001926DC" w:rsidRPr="00F01E91">
        <w:rPr>
          <w:rFonts w:ascii="Times New Roman" w:hAnsi="Times New Roman"/>
          <w:sz w:val="24"/>
          <w:szCs w:val="24"/>
        </w:rPr>
        <w:t xml:space="preserve">, a fegyelmi szerv Elnöke vezeti. Azt, aki a tárgyalás rendjét közbeszólásával, vagy egyébként zavarja, a teremből – figyelmeztetés után – kiutasíthatja, és ellene az elrendelésre jogosult szervnél, vagy személynél fegyelmi eljárást, vagy a szükségesnek látszó intézkedést kezdeményezheti. A fegyelmi szerv elnöke megállapítja a tárgyalás megtartásának szabályszerű feltételeit, számba veszi a megjelenteket, felveszi az eljárás alá vont tag személyi adatait, tisztázza az esetleges elfogultsági körülményeket. </w:t>
      </w:r>
    </w:p>
    <w:p w:rsidR="00A754E7" w:rsidRPr="00A754E7" w:rsidRDefault="00A754E7" w:rsidP="00A754E7">
      <w:pPr>
        <w:tabs>
          <w:tab w:val="left" w:pos="284"/>
        </w:tabs>
        <w:spacing w:before="100" w:after="0" w:line="240" w:lineRule="auto"/>
        <w:jc w:val="both"/>
        <w:rPr>
          <w:rFonts w:ascii="Times New Roman" w:hAnsi="Times New Roman"/>
          <w:sz w:val="24"/>
          <w:szCs w:val="24"/>
        </w:rPr>
      </w:pPr>
    </w:p>
    <w:p w:rsidR="00DD70B6" w:rsidRPr="00F01E91" w:rsidRDefault="001926DC" w:rsidP="00A754E7">
      <w:pPr>
        <w:pStyle w:val="Listaszerbekezds"/>
        <w:tabs>
          <w:tab w:val="left" w:pos="284"/>
        </w:tabs>
        <w:spacing w:before="100" w:after="0" w:line="240" w:lineRule="auto"/>
        <w:ind w:left="0"/>
        <w:contextualSpacing w:val="0"/>
        <w:jc w:val="both"/>
        <w:rPr>
          <w:rFonts w:ascii="Times New Roman" w:hAnsi="Times New Roman"/>
          <w:sz w:val="24"/>
          <w:szCs w:val="24"/>
        </w:rPr>
      </w:pPr>
      <w:r w:rsidRPr="00F01E91">
        <w:rPr>
          <w:rFonts w:ascii="Times New Roman" w:hAnsi="Times New Roman"/>
          <w:sz w:val="24"/>
          <w:szCs w:val="24"/>
        </w:rPr>
        <w:lastRenderedPageBreak/>
        <w:t>Elfogultsági kifogás előterjesztése esetén a kifogásolt tag nyilatkozata, és azok vizsgálata alapján – a kifogásolt tag és az eljárás alá vont személy távollétében – a szerv kellő indoklással dönt az elfogultsági kifogás elfogadásáról vagy megtagadásáról. Ezt követően a fegyelmi szerv elnöke ismerteti az ügyet, kihallgatja az eljárás alá vont tagot, meghallgatja a tanúkat, ismerteti a csatolt okiratokat. A fegyelmi szerv tagjai a meghallgatottakhoz kérdést intézhetnek.</w:t>
      </w:r>
    </w:p>
    <w:p w:rsidR="001926DC" w:rsidRPr="00F01E91" w:rsidRDefault="001926DC" w:rsidP="00CC10CE">
      <w:pPr>
        <w:pStyle w:val="Listaszerbekezds"/>
        <w:numPr>
          <w:ilvl w:val="0"/>
          <w:numId w:val="12"/>
        </w:numPr>
        <w:tabs>
          <w:tab w:val="left" w:pos="284"/>
        </w:tabs>
        <w:spacing w:before="120" w:after="0" w:line="240" w:lineRule="auto"/>
        <w:ind w:left="0" w:firstLine="0"/>
        <w:contextualSpacing w:val="0"/>
        <w:jc w:val="both"/>
        <w:rPr>
          <w:rFonts w:ascii="Times New Roman" w:hAnsi="Times New Roman"/>
          <w:sz w:val="24"/>
          <w:szCs w:val="24"/>
        </w:rPr>
      </w:pPr>
      <w:r w:rsidRPr="00F01E91">
        <w:rPr>
          <w:rFonts w:ascii="Times New Roman" w:hAnsi="Times New Roman"/>
          <w:sz w:val="24"/>
          <w:szCs w:val="24"/>
        </w:rPr>
        <w:t>Ha az eljáró fegyelmi szerv úgy ítéli meg, hogy a határozathozatalhoz elegendő adat áll rendelkezésre, a bizonyítási eljárást befejezettnek nyilvánítja és határozatot hoz. A fegyelmi szerv a bizonyítékokat egyenként és összességükben vizsgálja és értékeli, és az ezen alapuló meggyőződése szerint állapítja meg a tényállást</w:t>
      </w:r>
      <w:r w:rsidR="00DA2808" w:rsidRPr="00F01E91">
        <w:rPr>
          <w:rFonts w:ascii="Times New Roman" w:hAnsi="Times New Roman"/>
          <w:sz w:val="24"/>
          <w:szCs w:val="24"/>
        </w:rPr>
        <w:t>, és hozza meg döntését</w:t>
      </w:r>
      <w:r w:rsidRPr="00F01E91">
        <w:rPr>
          <w:rFonts w:ascii="Times New Roman" w:hAnsi="Times New Roman"/>
          <w:sz w:val="24"/>
          <w:szCs w:val="24"/>
        </w:rPr>
        <w:t>.</w:t>
      </w:r>
    </w:p>
    <w:p w:rsidR="001926DC" w:rsidRPr="00F01E91" w:rsidRDefault="001926DC" w:rsidP="00CC10CE">
      <w:pPr>
        <w:pStyle w:val="Listaszerbekezds"/>
        <w:numPr>
          <w:ilvl w:val="0"/>
          <w:numId w:val="12"/>
        </w:numPr>
        <w:tabs>
          <w:tab w:val="left" w:pos="426"/>
        </w:tabs>
        <w:spacing w:before="120" w:after="0" w:line="240" w:lineRule="auto"/>
        <w:ind w:left="0" w:firstLine="0"/>
        <w:contextualSpacing w:val="0"/>
        <w:jc w:val="both"/>
        <w:rPr>
          <w:rFonts w:ascii="Times New Roman" w:hAnsi="Times New Roman"/>
          <w:sz w:val="24"/>
          <w:szCs w:val="24"/>
        </w:rPr>
      </w:pPr>
      <w:r w:rsidRPr="00F01E91">
        <w:rPr>
          <w:rFonts w:ascii="Times New Roman" w:hAnsi="Times New Roman"/>
          <w:sz w:val="24"/>
          <w:szCs w:val="24"/>
        </w:rPr>
        <w:t xml:space="preserve">A fegyelmi szerv a tárgyalást csak rendkívüli esetben, és </w:t>
      </w:r>
      <w:r w:rsidR="00DA2808" w:rsidRPr="00F01E91">
        <w:rPr>
          <w:rFonts w:ascii="Times New Roman" w:hAnsi="Times New Roman"/>
          <w:sz w:val="24"/>
          <w:szCs w:val="24"/>
        </w:rPr>
        <w:t>maximum</w:t>
      </w:r>
      <w:r w:rsidRPr="00F01E91">
        <w:rPr>
          <w:rFonts w:ascii="Times New Roman" w:hAnsi="Times New Roman"/>
          <w:sz w:val="24"/>
          <w:szCs w:val="24"/>
        </w:rPr>
        <w:t xml:space="preserve"> egy alkalommal, </w:t>
      </w:r>
      <w:r w:rsidR="00DA2808" w:rsidRPr="00F01E91">
        <w:rPr>
          <w:rFonts w:ascii="Times New Roman" w:hAnsi="Times New Roman"/>
          <w:sz w:val="24"/>
          <w:szCs w:val="24"/>
        </w:rPr>
        <w:t xml:space="preserve">és </w:t>
      </w:r>
      <w:r w:rsidRPr="00901B32">
        <w:rPr>
          <w:rFonts w:ascii="Times New Roman" w:hAnsi="Times New Roman"/>
          <w:sz w:val="24"/>
          <w:szCs w:val="24"/>
        </w:rPr>
        <w:t xml:space="preserve">legfeljebb </w:t>
      </w:r>
      <w:r w:rsidR="00EE031A" w:rsidRPr="00901B32">
        <w:rPr>
          <w:rFonts w:ascii="Times New Roman" w:hAnsi="Times New Roman"/>
          <w:b/>
          <w:i/>
          <w:sz w:val="24"/>
          <w:szCs w:val="24"/>
        </w:rPr>
        <w:t>15</w:t>
      </w:r>
      <w:r w:rsidRPr="00901B32">
        <w:rPr>
          <w:rFonts w:ascii="Times New Roman" w:hAnsi="Times New Roman"/>
          <w:sz w:val="24"/>
          <w:szCs w:val="24"/>
        </w:rPr>
        <w:t xml:space="preserve"> napra</w:t>
      </w:r>
      <w:r w:rsidRPr="00F01E91">
        <w:rPr>
          <w:rFonts w:ascii="Times New Roman" w:hAnsi="Times New Roman"/>
          <w:sz w:val="24"/>
          <w:szCs w:val="24"/>
        </w:rPr>
        <w:t xml:space="preserve"> napolhatja el, ha a tényállás tisztázása ezt elengedhetetlenné teszi.</w:t>
      </w:r>
    </w:p>
    <w:p w:rsidR="007D72AA" w:rsidRPr="00CC10CE" w:rsidRDefault="001926DC" w:rsidP="001926DC">
      <w:pPr>
        <w:spacing w:before="240" w:after="0"/>
        <w:jc w:val="center"/>
        <w:rPr>
          <w:rFonts w:ascii="Times New Roman" w:hAnsi="Times New Roman"/>
          <w:b/>
          <w:sz w:val="24"/>
          <w:szCs w:val="24"/>
        </w:rPr>
      </w:pPr>
      <w:r w:rsidRPr="00CC10CE">
        <w:rPr>
          <w:rFonts w:ascii="Times New Roman" w:hAnsi="Times New Roman"/>
          <w:b/>
          <w:sz w:val="24"/>
          <w:szCs w:val="24"/>
        </w:rPr>
        <w:t>1</w:t>
      </w:r>
      <w:r w:rsidR="006F0BBD">
        <w:rPr>
          <w:rFonts w:ascii="Times New Roman" w:hAnsi="Times New Roman"/>
          <w:b/>
          <w:sz w:val="24"/>
          <w:szCs w:val="24"/>
        </w:rPr>
        <w:t>2</w:t>
      </w:r>
      <w:r w:rsidRPr="00CC10CE">
        <w:rPr>
          <w:rFonts w:ascii="Times New Roman" w:hAnsi="Times New Roman"/>
          <w:b/>
          <w:sz w:val="24"/>
          <w:szCs w:val="24"/>
        </w:rPr>
        <w:t>.</w:t>
      </w:r>
      <w:r w:rsidR="00BA681A" w:rsidRPr="00CC10CE">
        <w:rPr>
          <w:rFonts w:ascii="Times New Roman" w:hAnsi="Times New Roman"/>
          <w:b/>
          <w:sz w:val="24"/>
          <w:szCs w:val="24"/>
        </w:rPr>
        <w:t xml:space="preserve"> </w:t>
      </w:r>
      <w:r w:rsidRPr="00CC10CE">
        <w:rPr>
          <w:rFonts w:ascii="Times New Roman" w:hAnsi="Times New Roman"/>
          <w:b/>
          <w:sz w:val="24"/>
          <w:szCs w:val="24"/>
        </w:rPr>
        <w:t>§</w:t>
      </w:r>
    </w:p>
    <w:p w:rsidR="001926DC" w:rsidRPr="00E47F3F" w:rsidRDefault="001926DC" w:rsidP="00CC10CE">
      <w:pPr>
        <w:pStyle w:val="Listaszerbekezds"/>
        <w:numPr>
          <w:ilvl w:val="0"/>
          <w:numId w:val="13"/>
        </w:numPr>
        <w:tabs>
          <w:tab w:val="left" w:pos="284"/>
        </w:tabs>
        <w:spacing w:before="120" w:after="0" w:line="240" w:lineRule="auto"/>
        <w:ind w:left="0" w:firstLine="1"/>
        <w:contextualSpacing w:val="0"/>
        <w:jc w:val="both"/>
        <w:rPr>
          <w:rFonts w:ascii="Times New Roman" w:hAnsi="Times New Roman"/>
          <w:sz w:val="23"/>
          <w:szCs w:val="23"/>
        </w:rPr>
      </w:pPr>
      <w:r w:rsidRPr="00E47F3F">
        <w:rPr>
          <w:rFonts w:ascii="Times New Roman" w:hAnsi="Times New Roman"/>
          <w:sz w:val="23"/>
          <w:szCs w:val="23"/>
        </w:rPr>
        <w:t>A fegyelmi tárgyalásról jegyzőkönyvet kell készíteni, amelynek a fegyelmi tárgyalás helyét, idejét, a fegyelmi szerv megnevezését, tagjai nevét, a jegyzőkönyvvezető és a hivatalból megjelenő más személyek, az eljárás alá vont tag nevét, lakcímét, foglalkozását, egyesületének nevét, horgászigazolványának és horgászjegyének számát, esetleges viselt tisztségét, az eljárás alá vont tag érdemi nyilatkozatát, a tanúk vallomásának lényegét és az elhangzott indítványokat tartalmaznia kell.</w:t>
      </w:r>
    </w:p>
    <w:p w:rsidR="001B15B5" w:rsidRPr="00177745" w:rsidRDefault="001B15B5" w:rsidP="00CC10CE">
      <w:pPr>
        <w:pStyle w:val="Listaszerbekezds"/>
        <w:numPr>
          <w:ilvl w:val="0"/>
          <w:numId w:val="13"/>
        </w:numPr>
        <w:tabs>
          <w:tab w:val="left" w:pos="284"/>
        </w:tabs>
        <w:spacing w:before="120" w:after="0" w:line="240" w:lineRule="auto"/>
        <w:ind w:left="0" w:firstLine="1"/>
        <w:contextualSpacing w:val="0"/>
        <w:jc w:val="both"/>
        <w:rPr>
          <w:rFonts w:ascii="Times New Roman" w:hAnsi="Times New Roman"/>
          <w:sz w:val="24"/>
          <w:szCs w:val="24"/>
        </w:rPr>
      </w:pPr>
      <w:r w:rsidRPr="00177745">
        <w:rPr>
          <w:rFonts w:ascii="Times New Roman" w:hAnsi="Times New Roman"/>
          <w:sz w:val="24"/>
          <w:szCs w:val="24"/>
        </w:rPr>
        <w:t>A jegyzőkönyvet a fegyelmi szerv tagjai és - amennyiben a jegyzőkönyvet nem a fegyelmi szerv valamelyik tagja vezet – a jegyzőkönyvvezető írja alá.</w:t>
      </w:r>
    </w:p>
    <w:p w:rsidR="001926DC" w:rsidRPr="0006658A" w:rsidRDefault="001B15B5" w:rsidP="001B15B5">
      <w:pPr>
        <w:spacing w:before="240" w:after="0"/>
        <w:jc w:val="center"/>
        <w:rPr>
          <w:rFonts w:ascii="Times New Roman" w:hAnsi="Times New Roman"/>
          <w:b/>
          <w:sz w:val="24"/>
          <w:szCs w:val="24"/>
        </w:rPr>
      </w:pPr>
      <w:r w:rsidRPr="0006658A">
        <w:rPr>
          <w:rFonts w:ascii="Times New Roman" w:hAnsi="Times New Roman"/>
          <w:b/>
          <w:sz w:val="24"/>
          <w:szCs w:val="24"/>
        </w:rPr>
        <w:t>1</w:t>
      </w:r>
      <w:r w:rsidR="006F0BBD">
        <w:rPr>
          <w:rFonts w:ascii="Times New Roman" w:hAnsi="Times New Roman"/>
          <w:b/>
          <w:sz w:val="24"/>
          <w:szCs w:val="24"/>
        </w:rPr>
        <w:t>3</w:t>
      </w:r>
      <w:r w:rsidRPr="0006658A">
        <w:rPr>
          <w:rFonts w:ascii="Times New Roman" w:hAnsi="Times New Roman"/>
          <w:b/>
          <w:sz w:val="24"/>
          <w:szCs w:val="24"/>
        </w:rPr>
        <w:t>.</w:t>
      </w:r>
      <w:r w:rsidR="00BA681A" w:rsidRPr="0006658A">
        <w:rPr>
          <w:rFonts w:ascii="Times New Roman" w:hAnsi="Times New Roman"/>
          <w:b/>
          <w:sz w:val="24"/>
          <w:szCs w:val="24"/>
        </w:rPr>
        <w:t xml:space="preserve"> </w:t>
      </w:r>
      <w:r w:rsidRPr="0006658A">
        <w:rPr>
          <w:rFonts w:ascii="Times New Roman" w:hAnsi="Times New Roman"/>
          <w:b/>
          <w:sz w:val="24"/>
          <w:szCs w:val="24"/>
        </w:rPr>
        <w:t>§</w:t>
      </w:r>
    </w:p>
    <w:p w:rsidR="001B15B5" w:rsidRPr="007333DC" w:rsidRDefault="001B15B5" w:rsidP="00CC10CE">
      <w:pPr>
        <w:pStyle w:val="Listaszerbekezds"/>
        <w:numPr>
          <w:ilvl w:val="0"/>
          <w:numId w:val="14"/>
        </w:numPr>
        <w:tabs>
          <w:tab w:val="left" w:pos="284"/>
        </w:tabs>
        <w:spacing w:before="120" w:after="0" w:line="240" w:lineRule="auto"/>
        <w:ind w:left="0" w:firstLine="1"/>
        <w:contextualSpacing w:val="0"/>
        <w:jc w:val="both"/>
        <w:rPr>
          <w:rFonts w:ascii="Times New Roman" w:hAnsi="Times New Roman"/>
          <w:sz w:val="24"/>
          <w:szCs w:val="24"/>
        </w:rPr>
      </w:pPr>
      <w:r w:rsidRPr="007333DC">
        <w:rPr>
          <w:rFonts w:ascii="Times New Roman" w:hAnsi="Times New Roman"/>
          <w:sz w:val="24"/>
          <w:szCs w:val="24"/>
        </w:rPr>
        <w:t>A fegyelmi szerv zárt ülésén</w:t>
      </w:r>
      <w:r w:rsidR="00DA2808" w:rsidRPr="007333DC">
        <w:rPr>
          <w:rFonts w:ascii="Times New Roman" w:hAnsi="Times New Roman"/>
          <w:sz w:val="24"/>
          <w:szCs w:val="24"/>
        </w:rPr>
        <w:t xml:space="preserve"> tanácskozva</w:t>
      </w:r>
      <w:r w:rsidRPr="007333DC">
        <w:rPr>
          <w:rFonts w:ascii="Times New Roman" w:hAnsi="Times New Roman"/>
          <w:sz w:val="24"/>
          <w:szCs w:val="24"/>
        </w:rPr>
        <w:t xml:space="preserve"> hozza meg határozatát, amelyet az </w:t>
      </w:r>
      <w:r w:rsidR="00E47F3F" w:rsidRPr="007333DC">
        <w:rPr>
          <w:rFonts w:ascii="Times New Roman" w:hAnsi="Times New Roman"/>
          <w:sz w:val="24"/>
          <w:szCs w:val="24"/>
        </w:rPr>
        <w:t>e</w:t>
      </w:r>
      <w:r w:rsidRPr="007333DC">
        <w:rPr>
          <w:rFonts w:ascii="Times New Roman" w:hAnsi="Times New Roman"/>
          <w:sz w:val="24"/>
          <w:szCs w:val="24"/>
        </w:rPr>
        <w:t>lnök</w:t>
      </w:r>
      <w:r w:rsidR="00177745" w:rsidRPr="007333DC">
        <w:rPr>
          <w:rFonts w:ascii="Times New Roman" w:hAnsi="Times New Roman"/>
          <w:sz w:val="24"/>
          <w:szCs w:val="24"/>
        </w:rPr>
        <w:t>e</w:t>
      </w:r>
      <w:r w:rsidRPr="007333DC">
        <w:rPr>
          <w:rFonts w:ascii="Times New Roman" w:hAnsi="Times New Roman"/>
          <w:sz w:val="24"/>
          <w:szCs w:val="24"/>
        </w:rPr>
        <w:t xml:space="preserve"> szóban</w:t>
      </w:r>
      <w:r w:rsidR="00DA2808" w:rsidRPr="007333DC">
        <w:rPr>
          <w:rFonts w:ascii="Times New Roman" w:hAnsi="Times New Roman"/>
          <w:sz w:val="24"/>
          <w:szCs w:val="24"/>
        </w:rPr>
        <w:t>, nyilvánosan</w:t>
      </w:r>
      <w:r w:rsidRPr="007333DC">
        <w:rPr>
          <w:rFonts w:ascii="Times New Roman" w:hAnsi="Times New Roman"/>
          <w:sz w:val="24"/>
          <w:szCs w:val="24"/>
        </w:rPr>
        <w:t xml:space="preserve"> azonnal kihirdet, vagy a kihirdetésre legfeljebb nyolc napon belül újabb határnapot tűz ki.</w:t>
      </w:r>
    </w:p>
    <w:p w:rsidR="001B15B5" w:rsidRPr="00177745" w:rsidRDefault="001B15B5" w:rsidP="00CC10CE">
      <w:pPr>
        <w:pStyle w:val="Listaszerbekezds"/>
        <w:numPr>
          <w:ilvl w:val="0"/>
          <w:numId w:val="14"/>
        </w:numPr>
        <w:tabs>
          <w:tab w:val="left" w:pos="284"/>
        </w:tabs>
        <w:spacing w:before="120" w:after="0" w:line="240" w:lineRule="auto"/>
        <w:ind w:left="0" w:firstLine="1"/>
        <w:contextualSpacing w:val="0"/>
        <w:jc w:val="both"/>
        <w:rPr>
          <w:rFonts w:ascii="Times New Roman" w:hAnsi="Times New Roman"/>
          <w:sz w:val="24"/>
          <w:szCs w:val="24"/>
        </w:rPr>
      </w:pPr>
      <w:r w:rsidRPr="00177745">
        <w:rPr>
          <w:rFonts w:ascii="Times New Roman" w:hAnsi="Times New Roman"/>
          <w:sz w:val="24"/>
          <w:szCs w:val="24"/>
        </w:rPr>
        <w:t xml:space="preserve">Ha a fegyelmi szerv a bizonyítási eljárás eredményeként azt állapítja meg, hogy az eljárás alá vont személy </w:t>
      </w:r>
    </w:p>
    <w:p w:rsidR="001B15B5" w:rsidRPr="00177745" w:rsidRDefault="001B15B5" w:rsidP="00E47F3F">
      <w:pPr>
        <w:pStyle w:val="Listaszerbekezds"/>
        <w:numPr>
          <w:ilvl w:val="0"/>
          <w:numId w:val="15"/>
        </w:numPr>
        <w:tabs>
          <w:tab w:val="left" w:pos="284"/>
        </w:tabs>
        <w:spacing w:after="0" w:line="240" w:lineRule="auto"/>
        <w:ind w:left="568" w:hanging="284"/>
        <w:contextualSpacing w:val="0"/>
        <w:jc w:val="both"/>
        <w:rPr>
          <w:rFonts w:ascii="Times New Roman" w:hAnsi="Times New Roman"/>
          <w:sz w:val="24"/>
          <w:szCs w:val="24"/>
        </w:rPr>
      </w:pPr>
      <w:r w:rsidRPr="00177745">
        <w:rPr>
          <w:rFonts w:ascii="Times New Roman" w:hAnsi="Times New Roman"/>
          <w:sz w:val="24"/>
          <w:szCs w:val="24"/>
        </w:rPr>
        <w:t>terhére rótt cselekmény nem fegyelmi vétség;</w:t>
      </w:r>
    </w:p>
    <w:p w:rsidR="001B15B5" w:rsidRPr="00177745" w:rsidRDefault="001B15B5" w:rsidP="00E47F3F">
      <w:pPr>
        <w:pStyle w:val="Listaszerbekezds"/>
        <w:numPr>
          <w:ilvl w:val="0"/>
          <w:numId w:val="15"/>
        </w:numPr>
        <w:tabs>
          <w:tab w:val="left" w:pos="284"/>
        </w:tabs>
        <w:spacing w:after="0" w:line="240" w:lineRule="auto"/>
        <w:ind w:left="568" w:hanging="284"/>
        <w:contextualSpacing w:val="0"/>
        <w:jc w:val="both"/>
        <w:rPr>
          <w:rFonts w:ascii="Times New Roman" w:hAnsi="Times New Roman"/>
          <w:sz w:val="24"/>
          <w:szCs w:val="24"/>
        </w:rPr>
      </w:pPr>
      <w:r w:rsidRPr="00177745">
        <w:rPr>
          <w:rFonts w:ascii="Times New Roman" w:hAnsi="Times New Roman"/>
          <w:sz w:val="24"/>
          <w:szCs w:val="24"/>
        </w:rPr>
        <w:t>a terhére rótt cselekményt nem követte el, illetőleg</w:t>
      </w:r>
    </w:p>
    <w:p w:rsidR="001B15B5" w:rsidRPr="00177745" w:rsidRDefault="001B15B5" w:rsidP="00E47F3F">
      <w:pPr>
        <w:pStyle w:val="Listaszerbekezds"/>
        <w:numPr>
          <w:ilvl w:val="0"/>
          <w:numId w:val="15"/>
        </w:numPr>
        <w:tabs>
          <w:tab w:val="left" w:pos="284"/>
        </w:tabs>
        <w:spacing w:after="0" w:line="240" w:lineRule="auto"/>
        <w:ind w:left="568" w:hanging="284"/>
        <w:contextualSpacing w:val="0"/>
        <w:jc w:val="both"/>
        <w:rPr>
          <w:rFonts w:ascii="Times New Roman" w:hAnsi="Times New Roman"/>
          <w:sz w:val="24"/>
          <w:szCs w:val="24"/>
        </w:rPr>
      </w:pPr>
      <w:r w:rsidRPr="00177745">
        <w:rPr>
          <w:rFonts w:ascii="Times New Roman" w:hAnsi="Times New Roman"/>
          <w:sz w:val="24"/>
          <w:szCs w:val="24"/>
        </w:rPr>
        <w:t>a terhére rótt cselekmény elkövetése megnyugtató módon nem bizonyítható;</w:t>
      </w:r>
    </w:p>
    <w:p w:rsidR="001B15B5" w:rsidRPr="00177745" w:rsidRDefault="001B15B5" w:rsidP="00E47F3F">
      <w:pPr>
        <w:pStyle w:val="Listaszerbekezds"/>
        <w:numPr>
          <w:ilvl w:val="0"/>
          <w:numId w:val="15"/>
        </w:numPr>
        <w:tabs>
          <w:tab w:val="left" w:pos="284"/>
        </w:tabs>
        <w:spacing w:after="0" w:line="240" w:lineRule="auto"/>
        <w:ind w:left="568" w:hanging="284"/>
        <w:contextualSpacing w:val="0"/>
        <w:jc w:val="both"/>
        <w:rPr>
          <w:rFonts w:ascii="Times New Roman" w:hAnsi="Times New Roman"/>
          <w:sz w:val="24"/>
          <w:szCs w:val="24"/>
        </w:rPr>
      </w:pPr>
      <w:r w:rsidRPr="00177745">
        <w:rPr>
          <w:rFonts w:ascii="Times New Roman" w:hAnsi="Times New Roman"/>
          <w:sz w:val="24"/>
          <w:szCs w:val="24"/>
        </w:rPr>
        <w:t>terhére rótt fegyelmi vétség elévült,</w:t>
      </w:r>
    </w:p>
    <w:p w:rsidR="001B15B5" w:rsidRPr="00177745" w:rsidRDefault="001B15B5" w:rsidP="00E47F3F">
      <w:pPr>
        <w:tabs>
          <w:tab w:val="left" w:pos="284"/>
        </w:tabs>
        <w:spacing w:before="20" w:after="0" w:line="240" w:lineRule="auto"/>
        <w:jc w:val="both"/>
        <w:rPr>
          <w:rFonts w:ascii="Times New Roman" w:hAnsi="Times New Roman"/>
          <w:sz w:val="24"/>
          <w:szCs w:val="24"/>
        </w:rPr>
      </w:pPr>
      <w:proofErr w:type="gramStart"/>
      <w:r w:rsidRPr="00177745">
        <w:rPr>
          <w:rFonts w:ascii="Times New Roman" w:hAnsi="Times New Roman"/>
          <w:sz w:val="24"/>
          <w:szCs w:val="24"/>
        </w:rPr>
        <w:t>a</w:t>
      </w:r>
      <w:proofErr w:type="gramEnd"/>
      <w:r w:rsidRPr="00177745">
        <w:rPr>
          <w:rFonts w:ascii="Times New Roman" w:hAnsi="Times New Roman"/>
          <w:sz w:val="24"/>
          <w:szCs w:val="24"/>
        </w:rPr>
        <w:t xml:space="preserve"> fegyelmi szerv az eljárást határozattal megszünteti.</w:t>
      </w:r>
    </w:p>
    <w:p w:rsidR="001B15B5" w:rsidRPr="00177745" w:rsidRDefault="00DA2808" w:rsidP="00950445">
      <w:pPr>
        <w:tabs>
          <w:tab w:val="left" w:pos="284"/>
        </w:tabs>
        <w:spacing w:before="60" w:after="0" w:line="240" w:lineRule="auto"/>
        <w:jc w:val="both"/>
        <w:rPr>
          <w:rFonts w:ascii="Times New Roman" w:hAnsi="Times New Roman"/>
          <w:sz w:val="24"/>
          <w:szCs w:val="24"/>
        </w:rPr>
      </w:pPr>
      <w:r w:rsidRPr="00177745">
        <w:rPr>
          <w:rFonts w:ascii="Times New Roman" w:hAnsi="Times New Roman"/>
          <w:sz w:val="24"/>
          <w:szCs w:val="24"/>
        </w:rPr>
        <w:t>Ha a fegyelmi szerv, az eljárás</w:t>
      </w:r>
      <w:r w:rsidR="001B15B5" w:rsidRPr="00177745">
        <w:rPr>
          <w:rFonts w:ascii="Times New Roman" w:hAnsi="Times New Roman"/>
          <w:sz w:val="24"/>
          <w:szCs w:val="24"/>
        </w:rPr>
        <w:t xml:space="preserve"> eredményeként a fegyelmi vétség elkövetését alaposnak találja, </w:t>
      </w:r>
      <w:r w:rsidRPr="00177745">
        <w:rPr>
          <w:rFonts w:ascii="Times New Roman" w:hAnsi="Times New Roman"/>
          <w:sz w:val="24"/>
          <w:szCs w:val="24"/>
        </w:rPr>
        <w:t xml:space="preserve">az eljárás alá vont terhére </w:t>
      </w:r>
      <w:r w:rsidR="001B15B5" w:rsidRPr="00177745">
        <w:rPr>
          <w:rFonts w:ascii="Times New Roman" w:hAnsi="Times New Roman"/>
          <w:sz w:val="24"/>
          <w:szCs w:val="24"/>
        </w:rPr>
        <w:t xml:space="preserve">a fegyelmi vétség elkövetését megállapítja, és </w:t>
      </w:r>
      <w:r w:rsidRPr="00177745">
        <w:rPr>
          <w:rFonts w:ascii="Times New Roman" w:hAnsi="Times New Roman"/>
          <w:sz w:val="24"/>
          <w:szCs w:val="24"/>
        </w:rPr>
        <w:t xml:space="preserve">vele szemben </w:t>
      </w:r>
      <w:r w:rsidR="001B15B5" w:rsidRPr="00177745">
        <w:rPr>
          <w:rFonts w:ascii="Times New Roman" w:hAnsi="Times New Roman"/>
          <w:sz w:val="24"/>
          <w:szCs w:val="24"/>
        </w:rPr>
        <w:t>fegyelmi büntetést szab ki.</w:t>
      </w:r>
    </w:p>
    <w:p w:rsidR="00BA681A" w:rsidRPr="00177745" w:rsidRDefault="00BA681A" w:rsidP="00CC10CE">
      <w:pPr>
        <w:pStyle w:val="Listaszerbekezds"/>
        <w:numPr>
          <w:ilvl w:val="0"/>
          <w:numId w:val="14"/>
        </w:numPr>
        <w:tabs>
          <w:tab w:val="left" w:pos="284"/>
        </w:tabs>
        <w:spacing w:before="120" w:after="0" w:line="240" w:lineRule="auto"/>
        <w:ind w:left="0" w:firstLine="1"/>
        <w:jc w:val="both"/>
        <w:rPr>
          <w:rFonts w:ascii="Times New Roman" w:hAnsi="Times New Roman"/>
          <w:sz w:val="24"/>
          <w:szCs w:val="24"/>
        </w:rPr>
      </w:pPr>
      <w:r w:rsidRPr="00177745">
        <w:rPr>
          <w:rFonts w:ascii="Times New Roman" w:hAnsi="Times New Roman"/>
          <w:sz w:val="24"/>
          <w:szCs w:val="24"/>
        </w:rPr>
        <w:t>A határozatot írásba kell foglalni. A határozat három részből áll. Az első rész az eljáró szerv megjelölését, az ügy számát, az eljárás alá vont tag nevét, lakcímét, egyesületének nevét, esetleges viselt tisztségét, horgászigazolványának és állami horgászjegyének számát, a tárgyalás helyét és idejét tartalmazza. A határozat második – rendelkező – részének az eljárás alapját, a fegyelmi ügyben hozott érdemi döntést és a fellebbezési jog tekintetében nyújtott tájékoztatást kell megjelölni.</w:t>
      </w:r>
    </w:p>
    <w:p w:rsidR="00BA681A" w:rsidRPr="00177745" w:rsidRDefault="00BA681A" w:rsidP="00CC10CE">
      <w:pPr>
        <w:tabs>
          <w:tab w:val="left" w:pos="284"/>
        </w:tabs>
        <w:spacing w:before="60" w:after="0" w:line="240" w:lineRule="auto"/>
        <w:jc w:val="both"/>
        <w:rPr>
          <w:rFonts w:ascii="Times New Roman" w:hAnsi="Times New Roman"/>
          <w:sz w:val="24"/>
          <w:szCs w:val="24"/>
        </w:rPr>
      </w:pPr>
      <w:r w:rsidRPr="00177745">
        <w:rPr>
          <w:rFonts w:ascii="Times New Roman" w:hAnsi="Times New Roman"/>
          <w:sz w:val="24"/>
          <w:szCs w:val="24"/>
        </w:rPr>
        <w:t>Emellett rendelkezni kell:</w:t>
      </w:r>
    </w:p>
    <w:p w:rsidR="00BA681A" w:rsidRDefault="00177745" w:rsidP="00CC10CE">
      <w:pPr>
        <w:tabs>
          <w:tab w:val="left" w:pos="284"/>
        </w:tabs>
        <w:spacing w:before="60" w:after="0" w:line="240" w:lineRule="auto"/>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w:t>
      </w:r>
      <w:r>
        <w:rPr>
          <w:rFonts w:ascii="Times New Roman" w:hAnsi="Times New Roman"/>
          <w:sz w:val="24"/>
          <w:szCs w:val="24"/>
        </w:rPr>
        <w:tab/>
      </w:r>
      <w:r w:rsidR="00BA681A" w:rsidRPr="00177745">
        <w:rPr>
          <w:rFonts w:ascii="Times New Roman" w:hAnsi="Times New Roman"/>
          <w:sz w:val="24"/>
          <w:szCs w:val="24"/>
        </w:rPr>
        <w:t>az eljárás megszüntetése esetén az esetleg korábban bevont, kizárólag az eljáró egyesület vízére érvényes területi engedély, illetve a korábban bizonyítékként elvett, az elkövetéshez használt eszközök visszaadása felől;</w:t>
      </w:r>
    </w:p>
    <w:p w:rsidR="007333DC" w:rsidRPr="00177745" w:rsidRDefault="007333DC" w:rsidP="00CC10CE">
      <w:pPr>
        <w:tabs>
          <w:tab w:val="left" w:pos="284"/>
        </w:tabs>
        <w:spacing w:before="60" w:after="0" w:line="240" w:lineRule="auto"/>
        <w:jc w:val="both"/>
        <w:rPr>
          <w:rFonts w:ascii="Times New Roman" w:hAnsi="Times New Roman"/>
          <w:sz w:val="24"/>
          <w:szCs w:val="24"/>
        </w:rPr>
      </w:pPr>
    </w:p>
    <w:p w:rsidR="00BA681A" w:rsidRPr="00177745" w:rsidRDefault="00177745" w:rsidP="00CC10CE">
      <w:pPr>
        <w:tabs>
          <w:tab w:val="left" w:pos="284"/>
        </w:tabs>
        <w:spacing w:before="60" w:after="0" w:line="240" w:lineRule="auto"/>
        <w:jc w:val="both"/>
        <w:rPr>
          <w:rFonts w:ascii="Times New Roman" w:hAnsi="Times New Roman"/>
          <w:sz w:val="24"/>
          <w:szCs w:val="24"/>
        </w:rPr>
      </w:pPr>
      <w:r>
        <w:rPr>
          <w:rFonts w:ascii="Times New Roman" w:hAnsi="Times New Roman"/>
          <w:sz w:val="24"/>
          <w:szCs w:val="24"/>
        </w:rPr>
        <w:lastRenderedPageBreak/>
        <w:t>b)</w:t>
      </w:r>
      <w:r>
        <w:rPr>
          <w:rFonts w:ascii="Times New Roman" w:hAnsi="Times New Roman"/>
          <w:sz w:val="24"/>
          <w:szCs w:val="24"/>
        </w:rPr>
        <w:tab/>
      </w:r>
      <w:r w:rsidR="00BA681A" w:rsidRPr="00177745">
        <w:rPr>
          <w:rFonts w:ascii="Times New Roman" w:hAnsi="Times New Roman"/>
          <w:sz w:val="24"/>
          <w:szCs w:val="24"/>
        </w:rPr>
        <w:t>elmarasztaló határozat esetén:</w:t>
      </w:r>
    </w:p>
    <w:p w:rsidR="00BA681A" w:rsidRPr="00177745" w:rsidRDefault="00177745" w:rsidP="00CC10CE">
      <w:pPr>
        <w:spacing w:before="60" w:after="0" w:line="240" w:lineRule="auto"/>
        <w:ind w:left="568"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BA681A" w:rsidRPr="00177745">
        <w:rPr>
          <w:rFonts w:ascii="Times New Roman" w:hAnsi="Times New Roman"/>
          <w:sz w:val="24"/>
          <w:szCs w:val="24"/>
        </w:rPr>
        <w:t>az egyesület vízterületére érvényes területi engedély visszaadása felől, ha azt korábban tévesen vonták be, illetőleg ha a területi engedély visszavonása a kiszabott büntetésnek nem velejáró következménye;</w:t>
      </w:r>
    </w:p>
    <w:p w:rsidR="00BA681A" w:rsidRPr="00177745" w:rsidRDefault="00177745" w:rsidP="00CC10CE">
      <w:pPr>
        <w:spacing w:before="60" w:after="0" w:line="240" w:lineRule="auto"/>
        <w:ind w:left="568"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BA681A" w:rsidRPr="00177745">
        <w:rPr>
          <w:rFonts w:ascii="Times New Roman" w:hAnsi="Times New Roman"/>
          <w:sz w:val="24"/>
          <w:szCs w:val="24"/>
        </w:rPr>
        <w:t>a területi engedély visszavonása felől, ha a 3. § (1) bekezdés c) pontjában meghatározott büntetést alkalmazták;</w:t>
      </w:r>
    </w:p>
    <w:p w:rsidR="00BA681A" w:rsidRPr="00177745" w:rsidRDefault="00177745" w:rsidP="00CC10CE">
      <w:pPr>
        <w:spacing w:before="60" w:after="0" w:line="240" w:lineRule="auto"/>
        <w:ind w:left="568"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w:t>
      </w:r>
      <w:r w:rsidR="00BA681A" w:rsidRPr="00177745">
        <w:rPr>
          <w:rFonts w:ascii="Times New Roman" w:hAnsi="Times New Roman"/>
          <w:sz w:val="24"/>
          <w:szCs w:val="24"/>
        </w:rPr>
        <w:t>nnak az időszaknak a kiszabott – hónapokban vagy években megállapított – büntetésbe való beszámítása felől, amely időszakban az eljárás alá vont személy a fegyelmi határozatban érintett jogát valamely előzetes intézkedés (pl. a területi engedély bevonása) folytán ténylegesen nem gyakorolhatta;</w:t>
      </w:r>
    </w:p>
    <w:p w:rsidR="00BA681A" w:rsidRPr="00177745" w:rsidRDefault="00177745" w:rsidP="00CC10CE">
      <w:pPr>
        <w:spacing w:before="60" w:after="0" w:line="240" w:lineRule="auto"/>
        <w:ind w:left="568"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BA681A" w:rsidRPr="00177745">
        <w:rPr>
          <w:rFonts w:ascii="Times New Roman" w:hAnsi="Times New Roman"/>
          <w:sz w:val="24"/>
          <w:szCs w:val="24"/>
        </w:rPr>
        <w:t>a büntetés próbaidőre történt felfüggesztésével összefüggésben a próbaidő eredménytelen elteltének jogkövetkezményére való figyelmeztetés iránt;</w:t>
      </w:r>
    </w:p>
    <w:p w:rsidR="00BA681A" w:rsidRPr="00177745" w:rsidRDefault="00177745" w:rsidP="00CC10CE">
      <w:pPr>
        <w:spacing w:before="60" w:after="0" w:line="240" w:lineRule="auto"/>
        <w:ind w:left="568"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BA681A" w:rsidRPr="00177745">
        <w:rPr>
          <w:rFonts w:ascii="Times New Roman" w:hAnsi="Times New Roman"/>
          <w:sz w:val="24"/>
          <w:szCs w:val="24"/>
        </w:rPr>
        <w:t>az eljárás alá vont egyesületi választott testületi tag, illetőleg megbízott tisztségviselő tisztségéből való visszahívásának indítványozása felől, ha azt a fegyelmi szerv indokoltnak tartja;</w:t>
      </w:r>
    </w:p>
    <w:p w:rsidR="00BA681A" w:rsidRPr="00177745" w:rsidRDefault="00177745" w:rsidP="00CC10CE">
      <w:pPr>
        <w:spacing w:before="60" w:after="0" w:line="240" w:lineRule="auto"/>
        <w:ind w:left="568"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BA681A" w:rsidRPr="00177745">
        <w:rPr>
          <w:rFonts w:ascii="Times New Roman" w:hAnsi="Times New Roman"/>
          <w:sz w:val="24"/>
          <w:szCs w:val="24"/>
        </w:rPr>
        <w:t>a korábban bizonyítékként elvett, elkövetéshez használt eszközök visszaadása felől, ha az egyesület, a vízhasznosító, a fegyelmi szerv nem kezdeményezi a halászati vagy más, rendőrségi vagy szabálysértési hatóság eljárását.</w:t>
      </w:r>
    </w:p>
    <w:p w:rsidR="00BA681A" w:rsidRPr="00177745" w:rsidRDefault="00BA681A" w:rsidP="00CC10CE">
      <w:pPr>
        <w:tabs>
          <w:tab w:val="left" w:pos="284"/>
        </w:tabs>
        <w:spacing w:before="60" w:after="0" w:line="240" w:lineRule="auto"/>
        <w:jc w:val="both"/>
        <w:rPr>
          <w:rFonts w:ascii="Times New Roman" w:hAnsi="Times New Roman"/>
          <w:sz w:val="24"/>
          <w:szCs w:val="24"/>
        </w:rPr>
      </w:pPr>
      <w:r w:rsidRPr="00177745">
        <w:rPr>
          <w:rFonts w:ascii="Times New Roman" w:hAnsi="Times New Roman"/>
          <w:sz w:val="24"/>
          <w:szCs w:val="24"/>
        </w:rPr>
        <w:t>A határozat harmadik – indoklási – része a fegyelmi szerv által megállapított tényállást, a bizonyítékok megjelölését, azok mérlegelését, lényegében a szerv meggyőződésének indokait, továbbá a súlyosbító és enyhítő körülményeket tartalmazza.</w:t>
      </w:r>
    </w:p>
    <w:p w:rsidR="001B15B5" w:rsidRPr="0006658A" w:rsidRDefault="001B15B5" w:rsidP="001B15B5">
      <w:pPr>
        <w:spacing w:before="240" w:after="0"/>
        <w:jc w:val="center"/>
        <w:rPr>
          <w:rFonts w:ascii="Times New Roman" w:hAnsi="Times New Roman"/>
          <w:b/>
          <w:sz w:val="24"/>
          <w:szCs w:val="24"/>
        </w:rPr>
      </w:pPr>
      <w:r w:rsidRPr="0006658A">
        <w:rPr>
          <w:rFonts w:ascii="Times New Roman" w:hAnsi="Times New Roman"/>
          <w:b/>
          <w:sz w:val="24"/>
          <w:szCs w:val="24"/>
        </w:rPr>
        <w:t>1</w:t>
      </w:r>
      <w:r w:rsidR="006F0BBD">
        <w:rPr>
          <w:rFonts w:ascii="Times New Roman" w:hAnsi="Times New Roman"/>
          <w:b/>
          <w:sz w:val="24"/>
          <w:szCs w:val="24"/>
        </w:rPr>
        <w:t>4</w:t>
      </w:r>
      <w:r w:rsidRPr="0006658A">
        <w:rPr>
          <w:rFonts w:ascii="Times New Roman" w:hAnsi="Times New Roman"/>
          <w:b/>
          <w:sz w:val="24"/>
          <w:szCs w:val="24"/>
        </w:rPr>
        <w:t>.§</w:t>
      </w:r>
    </w:p>
    <w:p w:rsidR="001B15B5" w:rsidRPr="00287C81" w:rsidRDefault="001B15B5" w:rsidP="0045266B">
      <w:pPr>
        <w:pStyle w:val="Listaszerbekezds"/>
        <w:numPr>
          <w:ilvl w:val="0"/>
          <w:numId w:val="16"/>
        </w:numPr>
        <w:tabs>
          <w:tab w:val="left" w:pos="284"/>
        </w:tabs>
        <w:spacing w:before="120" w:after="0" w:line="240" w:lineRule="auto"/>
        <w:ind w:left="0" w:firstLine="0"/>
        <w:contextualSpacing w:val="0"/>
        <w:jc w:val="both"/>
        <w:rPr>
          <w:rFonts w:ascii="Times New Roman" w:hAnsi="Times New Roman"/>
          <w:sz w:val="24"/>
          <w:szCs w:val="24"/>
        </w:rPr>
      </w:pPr>
      <w:r w:rsidRPr="00287C81">
        <w:rPr>
          <w:rFonts w:ascii="Times New Roman" w:hAnsi="Times New Roman"/>
          <w:sz w:val="24"/>
          <w:szCs w:val="24"/>
        </w:rPr>
        <w:t xml:space="preserve">A már indoklást is tartalmazó írásba foglalt határozatot, az eljárás alá vont taggal </w:t>
      </w:r>
      <w:r w:rsidR="003C39E0" w:rsidRPr="00287C81">
        <w:rPr>
          <w:rFonts w:ascii="Times New Roman" w:hAnsi="Times New Roman"/>
          <w:sz w:val="24"/>
          <w:szCs w:val="24"/>
        </w:rPr>
        <w:t xml:space="preserve">(jogi képviselőjével) – amennyiben jelen van – a kihirdetéskor kell átvetetni és az átvétel tényét írásban is rögzíteni, vagy tértivevényes ajánlott levélben az eljárás alá vont személy (és képviselője) részére 8 napon belül </w:t>
      </w:r>
      <w:r w:rsidR="00DA2808" w:rsidRPr="00287C81">
        <w:rPr>
          <w:rFonts w:ascii="Times New Roman" w:hAnsi="Times New Roman"/>
          <w:sz w:val="24"/>
          <w:szCs w:val="24"/>
        </w:rPr>
        <w:t xml:space="preserve">postai úton kell </w:t>
      </w:r>
      <w:r w:rsidR="003C39E0" w:rsidRPr="00287C81">
        <w:rPr>
          <w:rFonts w:ascii="Times New Roman" w:hAnsi="Times New Roman"/>
          <w:sz w:val="24"/>
          <w:szCs w:val="24"/>
        </w:rPr>
        <w:t>megküldeni. Tértivevényes ajánlott levélben meg kell küldeni továbbá a határozatot az eljárást kezdeményező, és a fegyelmi eljárást elrendelő szervnek vagy személynek.</w:t>
      </w:r>
    </w:p>
    <w:p w:rsidR="003C39E0" w:rsidRPr="00287C81" w:rsidRDefault="003C39E0" w:rsidP="0045266B">
      <w:pPr>
        <w:pStyle w:val="Listaszerbekezds"/>
        <w:numPr>
          <w:ilvl w:val="0"/>
          <w:numId w:val="16"/>
        </w:numPr>
        <w:tabs>
          <w:tab w:val="left" w:pos="284"/>
        </w:tabs>
        <w:spacing w:before="120" w:after="0" w:line="240" w:lineRule="auto"/>
        <w:ind w:left="0" w:firstLine="0"/>
        <w:contextualSpacing w:val="0"/>
        <w:jc w:val="both"/>
        <w:rPr>
          <w:rFonts w:ascii="Times New Roman" w:hAnsi="Times New Roman"/>
          <w:sz w:val="24"/>
          <w:szCs w:val="24"/>
        </w:rPr>
      </w:pPr>
      <w:r w:rsidRPr="00287C81">
        <w:rPr>
          <w:rFonts w:ascii="Times New Roman" w:hAnsi="Times New Roman"/>
          <w:sz w:val="24"/>
          <w:szCs w:val="24"/>
        </w:rPr>
        <w:t>Az elsőfokú fegyelmi szerv határozata ellen fellebbezéssel élhet, akire nézve a határozat rendelkezést tartalmaz, továbbá a fegyelmi eljárás elrendelője</w:t>
      </w:r>
      <w:r w:rsidR="00DA2808" w:rsidRPr="00287C81">
        <w:rPr>
          <w:rFonts w:ascii="Times New Roman" w:hAnsi="Times New Roman"/>
          <w:sz w:val="24"/>
          <w:szCs w:val="24"/>
        </w:rPr>
        <w:t>. A</w:t>
      </w:r>
      <w:r w:rsidRPr="00287C81">
        <w:rPr>
          <w:rFonts w:ascii="Times New Roman" w:hAnsi="Times New Roman"/>
          <w:sz w:val="24"/>
          <w:szCs w:val="24"/>
        </w:rPr>
        <w:t>z elsőfokú fegyelmi szerv határozata ellen a kézbesítéstől számított 15 napon belül van helye fellebbezésnek, amelyet az elsőfokú fegyelmi szervnél kell írásban – a fellebbezés indokait is taglalva – bejelenteni.</w:t>
      </w:r>
    </w:p>
    <w:p w:rsidR="003C39E0" w:rsidRPr="00287C81" w:rsidRDefault="003C39E0" w:rsidP="00950445">
      <w:pPr>
        <w:pStyle w:val="Listaszerbekezds"/>
        <w:tabs>
          <w:tab w:val="left" w:pos="284"/>
        </w:tabs>
        <w:spacing w:before="40" w:after="0" w:line="240" w:lineRule="auto"/>
        <w:ind w:left="0"/>
        <w:contextualSpacing w:val="0"/>
        <w:jc w:val="both"/>
        <w:rPr>
          <w:rFonts w:ascii="Times New Roman" w:hAnsi="Times New Roman"/>
          <w:sz w:val="24"/>
          <w:szCs w:val="24"/>
        </w:rPr>
      </w:pPr>
      <w:r w:rsidRPr="00287C81">
        <w:rPr>
          <w:rFonts w:ascii="Times New Roman" w:hAnsi="Times New Roman"/>
          <w:sz w:val="24"/>
          <w:szCs w:val="24"/>
        </w:rPr>
        <w:t>A fellebbezési határidő lejártát követően – amennyiben jogorvoslati kérelem érkezik – az elsőfokú fegyelmi szerv a fegyelmi ügy teljes iratanyagát megküldi a másodfokú eljárásra illetékes fegyelmi szervnek, a fellebbezés másodfokú elbírálása végett.</w:t>
      </w:r>
    </w:p>
    <w:p w:rsidR="003C39E0" w:rsidRPr="00287C81" w:rsidRDefault="003C39E0" w:rsidP="00950445">
      <w:pPr>
        <w:pStyle w:val="Listaszerbekezds"/>
        <w:tabs>
          <w:tab w:val="left" w:pos="284"/>
        </w:tabs>
        <w:spacing w:before="40" w:after="0" w:line="240" w:lineRule="auto"/>
        <w:ind w:left="0"/>
        <w:contextualSpacing w:val="0"/>
        <w:jc w:val="both"/>
        <w:rPr>
          <w:rFonts w:ascii="Times New Roman" w:hAnsi="Times New Roman"/>
          <w:sz w:val="24"/>
          <w:szCs w:val="24"/>
        </w:rPr>
      </w:pPr>
      <w:r w:rsidRPr="00287C81">
        <w:rPr>
          <w:rFonts w:ascii="Times New Roman" w:hAnsi="Times New Roman"/>
          <w:sz w:val="24"/>
          <w:szCs w:val="24"/>
        </w:rPr>
        <w:t>Amennyibe</w:t>
      </w:r>
      <w:r w:rsidR="00D8428D">
        <w:rPr>
          <w:rFonts w:ascii="Times New Roman" w:hAnsi="Times New Roman"/>
          <w:sz w:val="24"/>
          <w:szCs w:val="24"/>
        </w:rPr>
        <w:t>n</w:t>
      </w:r>
      <w:r w:rsidRPr="00287C81">
        <w:rPr>
          <w:rFonts w:ascii="Times New Roman" w:hAnsi="Times New Roman"/>
          <w:sz w:val="24"/>
          <w:szCs w:val="24"/>
        </w:rPr>
        <w:t xml:space="preserve"> az elsőfokú fegyelmi szerv határozata ellen, a </w:t>
      </w:r>
      <w:r w:rsidR="00DA2808" w:rsidRPr="00287C81">
        <w:rPr>
          <w:rFonts w:ascii="Times New Roman" w:hAnsi="Times New Roman"/>
          <w:sz w:val="24"/>
          <w:szCs w:val="24"/>
        </w:rPr>
        <w:t xml:space="preserve">14.§ 2) bekezdésben </w:t>
      </w:r>
      <w:r w:rsidRPr="00287C81">
        <w:rPr>
          <w:rFonts w:ascii="Times New Roman" w:hAnsi="Times New Roman"/>
          <w:sz w:val="24"/>
          <w:szCs w:val="24"/>
        </w:rPr>
        <w:t>megjelölt határidőben fellebbezés az arra jogosulttól nem érkezik, az elsőfokú határozat fellebbezés hiányában a kézbesítést követő tizenhatodik napon, ha pedig a fellebbezésre jogosultak az elsőfokú határozat kihirdetése után fellebbezési jogukról valamennyien lemondtak, a lemondáskor jogerőre emelkedik. A jogerős fegyelmi határozatot a f</w:t>
      </w:r>
      <w:r w:rsidR="00DA2808" w:rsidRPr="00287C81">
        <w:rPr>
          <w:rFonts w:ascii="Times New Roman" w:hAnsi="Times New Roman"/>
          <w:sz w:val="24"/>
          <w:szCs w:val="24"/>
        </w:rPr>
        <w:t>egyelmi szerv elnöke jogerősítő</w:t>
      </w:r>
      <w:r w:rsidRPr="00287C81">
        <w:rPr>
          <w:rFonts w:ascii="Times New Roman" w:hAnsi="Times New Roman"/>
          <w:sz w:val="24"/>
          <w:szCs w:val="24"/>
        </w:rPr>
        <w:t xml:space="preserve"> záradékkal látja el. </w:t>
      </w:r>
    </w:p>
    <w:p w:rsidR="001B15B5" w:rsidRPr="0006658A" w:rsidRDefault="004A4471" w:rsidP="004A4471">
      <w:pPr>
        <w:spacing w:before="240" w:after="0"/>
        <w:jc w:val="center"/>
        <w:rPr>
          <w:rFonts w:ascii="Times New Roman" w:hAnsi="Times New Roman"/>
          <w:b/>
          <w:sz w:val="24"/>
          <w:szCs w:val="24"/>
        </w:rPr>
      </w:pPr>
      <w:r w:rsidRPr="0006658A">
        <w:rPr>
          <w:rFonts w:ascii="Times New Roman" w:hAnsi="Times New Roman"/>
          <w:b/>
          <w:sz w:val="24"/>
          <w:szCs w:val="24"/>
        </w:rPr>
        <w:t>1</w:t>
      </w:r>
      <w:r w:rsidR="006F0BBD">
        <w:rPr>
          <w:rFonts w:ascii="Times New Roman" w:hAnsi="Times New Roman"/>
          <w:b/>
          <w:sz w:val="24"/>
          <w:szCs w:val="24"/>
        </w:rPr>
        <w:t>5</w:t>
      </w:r>
      <w:r w:rsidRPr="0006658A">
        <w:rPr>
          <w:rFonts w:ascii="Times New Roman" w:hAnsi="Times New Roman"/>
          <w:b/>
          <w:sz w:val="24"/>
          <w:szCs w:val="24"/>
        </w:rPr>
        <w:t>.</w:t>
      </w:r>
      <w:r w:rsidR="00BA681A" w:rsidRPr="0006658A">
        <w:rPr>
          <w:rFonts w:ascii="Times New Roman" w:hAnsi="Times New Roman"/>
          <w:b/>
          <w:sz w:val="24"/>
          <w:szCs w:val="24"/>
        </w:rPr>
        <w:t xml:space="preserve"> </w:t>
      </w:r>
      <w:r w:rsidRPr="0006658A">
        <w:rPr>
          <w:rFonts w:ascii="Times New Roman" w:hAnsi="Times New Roman"/>
          <w:b/>
          <w:sz w:val="24"/>
          <w:szCs w:val="24"/>
        </w:rPr>
        <w:t>§</w:t>
      </w:r>
    </w:p>
    <w:p w:rsidR="001B15B5" w:rsidRPr="0006658A" w:rsidRDefault="004A4471" w:rsidP="0045266B">
      <w:pPr>
        <w:pStyle w:val="Listaszerbekezds"/>
        <w:numPr>
          <w:ilvl w:val="0"/>
          <w:numId w:val="17"/>
        </w:numPr>
        <w:tabs>
          <w:tab w:val="left" w:pos="284"/>
        </w:tabs>
        <w:spacing w:before="120" w:after="0" w:line="240" w:lineRule="auto"/>
        <w:ind w:left="0" w:firstLine="0"/>
        <w:contextualSpacing w:val="0"/>
        <w:jc w:val="both"/>
        <w:rPr>
          <w:rFonts w:ascii="Times New Roman" w:hAnsi="Times New Roman"/>
          <w:sz w:val="24"/>
          <w:szCs w:val="24"/>
        </w:rPr>
      </w:pPr>
      <w:r w:rsidRPr="006F0BBD">
        <w:rPr>
          <w:rFonts w:ascii="Times New Roman" w:hAnsi="Times New Roman"/>
          <w:sz w:val="24"/>
          <w:szCs w:val="24"/>
        </w:rPr>
        <w:t xml:space="preserve">A </w:t>
      </w:r>
      <w:r w:rsidR="006F0BBD" w:rsidRPr="006F0BBD">
        <w:rPr>
          <w:rFonts w:ascii="Times New Roman" w:hAnsi="Times New Roman"/>
          <w:sz w:val="24"/>
          <w:szCs w:val="24"/>
        </w:rPr>
        <w:t>jogerősen kiszabott</w:t>
      </w:r>
      <w:r w:rsidRPr="006F0BBD">
        <w:rPr>
          <w:rFonts w:ascii="Times New Roman" w:hAnsi="Times New Roman"/>
          <w:sz w:val="24"/>
          <w:szCs w:val="24"/>
        </w:rPr>
        <w:t xml:space="preserve"> fegyelmi büntetéseket a határozat jogerőre emelkedése után haladéktalanul be kell jegyezni az egyesület </w:t>
      </w:r>
      <w:r w:rsidR="006F0BBD" w:rsidRPr="006F0BBD">
        <w:rPr>
          <w:rFonts w:ascii="Times New Roman" w:hAnsi="Times New Roman"/>
          <w:sz w:val="24"/>
          <w:szCs w:val="24"/>
        </w:rPr>
        <w:t>n</w:t>
      </w:r>
      <w:r w:rsidRPr="006F0BBD">
        <w:rPr>
          <w:rFonts w:ascii="Times New Roman" w:hAnsi="Times New Roman"/>
          <w:sz w:val="24"/>
          <w:szCs w:val="24"/>
        </w:rPr>
        <w:t>yilvántart</w:t>
      </w:r>
      <w:r w:rsidR="006F0BBD" w:rsidRPr="006F0BBD">
        <w:rPr>
          <w:rFonts w:ascii="Times New Roman" w:hAnsi="Times New Roman"/>
          <w:sz w:val="24"/>
          <w:szCs w:val="24"/>
        </w:rPr>
        <w:t>ásába</w:t>
      </w:r>
      <w:r w:rsidRPr="006F0BBD">
        <w:rPr>
          <w:rFonts w:ascii="Times New Roman" w:hAnsi="Times New Roman"/>
          <w:sz w:val="24"/>
          <w:szCs w:val="24"/>
        </w:rPr>
        <w:t>. A bejegyzésben dátumszerűen fel</w:t>
      </w:r>
      <w:r w:rsidRPr="0006658A">
        <w:rPr>
          <w:rFonts w:ascii="Times New Roman" w:hAnsi="Times New Roman"/>
          <w:sz w:val="24"/>
          <w:szCs w:val="24"/>
        </w:rPr>
        <w:t xml:space="preserve"> kell tüntetni a fegyelmi büntetés hatályának első és utolsó napját.</w:t>
      </w:r>
    </w:p>
    <w:p w:rsidR="004A4471" w:rsidRPr="00D32CFD" w:rsidRDefault="004A4471" w:rsidP="00B976A7">
      <w:pPr>
        <w:pStyle w:val="Listaszerbekezds"/>
        <w:numPr>
          <w:ilvl w:val="0"/>
          <w:numId w:val="17"/>
        </w:numPr>
        <w:tabs>
          <w:tab w:val="left" w:pos="284"/>
        </w:tabs>
        <w:spacing w:before="100" w:after="0" w:line="240" w:lineRule="auto"/>
        <w:ind w:left="0" w:firstLine="0"/>
        <w:contextualSpacing w:val="0"/>
        <w:jc w:val="both"/>
        <w:rPr>
          <w:rFonts w:ascii="Times New Roman" w:hAnsi="Times New Roman"/>
          <w:sz w:val="24"/>
          <w:szCs w:val="24"/>
        </w:rPr>
      </w:pPr>
      <w:r w:rsidRPr="00D32CFD">
        <w:rPr>
          <w:rFonts w:ascii="Times New Roman" w:hAnsi="Times New Roman"/>
          <w:sz w:val="24"/>
          <w:szCs w:val="24"/>
        </w:rPr>
        <w:lastRenderedPageBreak/>
        <w:t xml:space="preserve">A hónapokban, illetőleg években megállapított fegyelmi büntetés kezdő napja az a nap, amelytől kezdődően az eljárás alá vont személy a fegyelmi határozatban megjelölt jogát ténylegesen </w:t>
      </w:r>
      <w:r w:rsidR="00DA2808" w:rsidRPr="00D32CFD">
        <w:rPr>
          <w:rFonts w:ascii="Times New Roman" w:hAnsi="Times New Roman"/>
          <w:sz w:val="24"/>
          <w:szCs w:val="24"/>
        </w:rPr>
        <w:t xml:space="preserve">nem </w:t>
      </w:r>
      <w:r w:rsidRPr="00D32CFD">
        <w:rPr>
          <w:rFonts w:ascii="Times New Roman" w:hAnsi="Times New Roman"/>
          <w:sz w:val="24"/>
          <w:szCs w:val="24"/>
        </w:rPr>
        <w:t>gyakorolhatta. (pl. az eljárás során az elkövetőnek horgászathoz való joga felfüggesztésére került sor, és horgá</w:t>
      </w:r>
      <w:r w:rsidR="00DA2808" w:rsidRPr="00D32CFD">
        <w:rPr>
          <w:rFonts w:ascii="Times New Roman" w:hAnsi="Times New Roman"/>
          <w:sz w:val="24"/>
          <w:szCs w:val="24"/>
        </w:rPr>
        <w:t>szjegyét átmenetileg bevonták, mely bevonás</w:t>
      </w:r>
      <w:r w:rsidRPr="00D32CFD">
        <w:rPr>
          <w:rFonts w:ascii="Times New Roman" w:hAnsi="Times New Roman"/>
          <w:sz w:val="24"/>
          <w:szCs w:val="24"/>
        </w:rPr>
        <w:t xml:space="preserve"> beszámít a jogerős fegyelmi határozatban </w:t>
      </w:r>
      <w:r w:rsidR="00DA2808" w:rsidRPr="00D32CFD">
        <w:rPr>
          <w:rFonts w:ascii="Times New Roman" w:hAnsi="Times New Roman"/>
          <w:sz w:val="24"/>
          <w:szCs w:val="24"/>
        </w:rPr>
        <w:t>kiszabott</w:t>
      </w:r>
      <w:r w:rsidRPr="00D32CFD">
        <w:rPr>
          <w:rFonts w:ascii="Times New Roman" w:hAnsi="Times New Roman"/>
          <w:sz w:val="24"/>
          <w:szCs w:val="24"/>
        </w:rPr>
        <w:t xml:space="preserve"> időtartamba) Ilyen intézkedés hiányában a fegyelmi büntetés letöltése akkor kezdődik, amikor a jogerő</w:t>
      </w:r>
      <w:r w:rsidR="007E3915">
        <w:rPr>
          <w:rFonts w:ascii="Times New Roman" w:hAnsi="Times New Roman"/>
          <w:sz w:val="24"/>
          <w:szCs w:val="24"/>
        </w:rPr>
        <w:t>s határozat alapján az elkövetőnek</w:t>
      </w:r>
      <w:r w:rsidR="00DA2808" w:rsidRPr="00D32CFD">
        <w:rPr>
          <w:rFonts w:ascii="Times New Roman" w:hAnsi="Times New Roman"/>
          <w:sz w:val="24"/>
          <w:szCs w:val="24"/>
        </w:rPr>
        <w:t xml:space="preserve"> ténylegesen is meg</w:t>
      </w:r>
      <w:r w:rsidR="007E3915">
        <w:rPr>
          <w:rFonts w:ascii="Times New Roman" w:hAnsi="Times New Roman"/>
          <w:sz w:val="24"/>
          <w:szCs w:val="24"/>
        </w:rPr>
        <w:t>szűnik</w:t>
      </w:r>
      <w:r w:rsidRPr="00D32CFD">
        <w:rPr>
          <w:rFonts w:ascii="Times New Roman" w:hAnsi="Times New Roman"/>
          <w:sz w:val="24"/>
          <w:szCs w:val="24"/>
        </w:rPr>
        <w:t xml:space="preserve"> a joggyakorlás</w:t>
      </w:r>
      <w:r w:rsidR="007E3915">
        <w:rPr>
          <w:rFonts w:ascii="Times New Roman" w:hAnsi="Times New Roman"/>
          <w:sz w:val="24"/>
          <w:szCs w:val="24"/>
        </w:rPr>
        <w:t>i</w:t>
      </w:r>
      <w:r w:rsidRPr="00D32CFD">
        <w:rPr>
          <w:rFonts w:ascii="Times New Roman" w:hAnsi="Times New Roman"/>
          <w:sz w:val="24"/>
          <w:szCs w:val="24"/>
        </w:rPr>
        <w:t xml:space="preserve"> lehetőség</w:t>
      </w:r>
      <w:r w:rsidR="007E3915">
        <w:rPr>
          <w:rFonts w:ascii="Times New Roman" w:hAnsi="Times New Roman"/>
          <w:sz w:val="24"/>
          <w:szCs w:val="24"/>
        </w:rPr>
        <w:t>e</w:t>
      </w:r>
      <w:r w:rsidRPr="00D32CFD">
        <w:rPr>
          <w:rFonts w:ascii="Times New Roman" w:hAnsi="Times New Roman"/>
          <w:sz w:val="24"/>
          <w:szCs w:val="24"/>
        </w:rPr>
        <w:t xml:space="preserve"> (tehát pl. a horgászattól való eltiltást horgászigazolványba bejegyzik, és állami horgászjegyét bevonják.</w:t>
      </w:r>
      <w:r w:rsidR="00DA2808" w:rsidRPr="00D32CFD">
        <w:rPr>
          <w:rFonts w:ascii="Times New Roman" w:hAnsi="Times New Roman"/>
          <w:sz w:val="24"/>
          <w:szCs w:val="24"/>
        </w:rPr>
        <w:t>)</w:t>
      </w:r>
    </w:p>
    <w:p w:rsidR="004A4471" w:rsidRPr="00B976A7" w:rsidRDefault="004A4471" w:rsidP="00B976A7">
      <w:pPr>
        <w:pStyle w:val="Listaszerbekezds"/>
        <w:numPr>
          <w:ilvl w:val="0"/>
          <w:numId w:val="17"/>
        </w:numPr>
        <w:tabs>
          <w:tab w:val="left" w:pos="284"/>
        </w:tabs>
        <w:spacing w:before="100" w:after="0" w:line="240" w:lineRule="auto"/>
        <w:ind w:left="0" w:firstLine="0"/>
        <w:contextualSpacing w:val="0"/>
        <w:jc w:val="both"/>
        <w:rPr>
          <w:rFonts w:ascii="Times New Roman" w:hAnsi="Times New Roman"/>
          <w:sz w:val="23"/>
          <w:szCs w:val="23"/>
        </w:rPr>
      </w:pPr>
      <w:r w:rsidRPr="00D32CFD">
        <w:rPr>
          <w:rFonts w:ascii="Times New Roman" w:hAnsi="Times New Roman"/>
          <w:sz w:val="24"/>
          <w:szCs w:val="24"/>
        </w:rPr>
        <w:t>Az 1) beke</w:t>
      </w:r>
      <w:r w:rsidR="00DA2808" w:rsidRPr="00D32CFD">
        <w:rPr>
          <w:rFonts w:ascii="Times New Roman" w:hAnsi="Times New Roman"/>
          <w:sz w:val="24"/>
          <w:szCs w:val="24"/>
        </w:rPr>
        <w:t>zdésben meghatározott bejegyzés</w:t>
      </w:r>
      <w:r w:rsidRPr="00D32CFD">
        <w:rPr>
          <w:rFonts w:ascii="Times New Roman" w:hAnsi="Times New Roman"/>
          <w:sz w:val="24"/>
          <w:szCs w:val="24"/>
        </w:rPr>
        <w:t xml:space="preserve"> – ha arra lehetőség van</w:t>
      </w:r>
      <w:r w:rsidR="00DA2808" w:rsidRPr="00D32CFD">
        <w:rPr>
          <w:rFonts w:ascii="Times New Roman" w:hAnsi="Times New Roman"/>
          <w:sz w:val="24"/>
          <w:szCs w:val="24"/>
        </w:rPr>
        <w:t>,</w:t>
      </w:r>
      <w:r w:rsidRPr="00D32CFD">
        <w:rPr>
          <w:rFonts w:ascii="Times New Roman" w:hAnsi="Times New Roman"/>
          <w:sz w:val="24"/>
          <w:szCs w:val="24"/>
        </w:rPr>
        <w:t xml:space="preserve"> a másodfokú határozatot hozó fegyelmi szerv határozatának kihirdetése után azonnal bevezetésre kerül az elkövető horgászigazolványába és egyben bevonásra kerülnek a 4.§ </w:t>
      </w:r>
      <w:r w:rsidR="00DA2808" w:rsidRPr="00D32CFD">
        <w:rPr>
          <w:rFonts w:ascii="Times New Roman" w:hAnsi="Times New Roman"/>
          <w:sz w:val="24"/>
          <w:szCs w:val="24"/>
        </w:rPr>
        <w:t>1) pontjában</w:t>
      </w:r>
      <w:r w:rsidRPr="00D32CFD">
        <w:rPr>
          <w:rFonts w:ascii="Times New Roman" w:hAnsi="Times New Roman"/>
          <w:sz w:val="24"/>
          <w:szCs w:val="24"/>
        </w:rPr>
        <w:t xml:space="preserve"> meghatározott </w:t>
      </w:r>
      <w:r w:rsidR="00FD0F83" w:rsidRPr="00D32CFD">
        <w:rPr>
          <w:rFonts w:ascii="Times New Roman" w:hAnsi="Times New Roman"/>
          <w:sz w:val="24"/>
          <w:szCs w:val="24"/>
        </w:rPr>
        <w:t xml:space="preserve">okmányok is. </w:t>
      </w:r>
      <w:r w:rsidR="00FD0F83" w:rsidRPr="00B976A7">
        <w:rPr>
          <w:rFonts w:ascii="Times New Roman" w:hAnsi="Times New Roman"/>
          <w:sz w:val="23"/>
          <w:szCs w:val="23"/>
        </w:rPr>
        <w:t>Amennyiben erre nincs lehetőség – mert pl. az elkövető nem jelent meg a tárgyaláson – ezeket az intézkedéseket a jogerős határozat kézhezvétele után az ügyben első fokon eljárt fegyelmi szerv köteles megtenni. Ha a fegyelmi határozat első fokon jogerőre emelkedett, az e bekezdésben szabályozott kötelezettség az elsőfokú határozatot hozó fegyelmi szervet terheli.</w:t>
      </w:r>
    </w:p>
    <w:p w:rsidR="00FD0F83" w:rsidRPr="0006658A" w:rsidRDefault="00FD0F83" w:rsidP="00B976A7">
      <w:pPr>
        <w:pStyle w:val="Listaszerbekezds"/>
        <w:numPr>
          <w:ilvl w:val="0"/>
          <w:numId w:val="17"/>
        </w:numPr>
        <w:tabs>
          <w:tab w:val="left" w:pos="284"/>
        </w:tabs>
        <w:spacing w:before="100" w:after="0" w:line="240" w:lineRule="auto"/>
        <w:ind w:left="0" w:firstLine="0"/>
        <w:contextualSpacing w:val="0"/>
        <w:jc w:val="both"/>
        <w:rPr>
          <w:rFonts w:ascii="Times New Roman" w:hAnsi="Times New Roman"/>
          <w:sz w:val="24"/>
          <w:szCs w:val="24"/>
        </w:rPr>
      </w:pPr>
      <w:r w:rsidRPr="0006658A">
        <w:rPr>
          <w:rFonts w:ascii="Times New Roman" w:hAnsi="Times New Roman"/>
          <w:sz w:val="24"/>
          <w:szCs w:val="24"/>
        </w:rPr>
        <w:t>A jogerős fegyelmi határozat rendelkező részét az évi rendes közgyűlésen ki kell hirdetni.</w:t>
      </w:r>
    </w:p>
    <w:p w:rsidR="00FD0F83" w:rsidRPr="0006658A" w:rsidRDefault="00FD0F83" w:rsidP="00FD0F83">
      <w:pPr>
        <w:spacing w:before="240" w:after="0"/>
        <w:jc w:val="center"/>
        <w:rPr>
          <w:rFonts w:ascii="Times New Roman" w:hAnsi="Times New Roman"/>
          <w:b/>
          <w:smallCaps/>
          <w:sz w:val="24"/>
          <w:szCs w:val="24"/>
        </w:rPr>
      </w:pPr>
      <w:r w:rsidRPr="0006658A">
        <w:rPr>
          <w:rFonts w:ascii="Times New Roman" w:hAnsi="Times New Roman"/>
          <w:b/>
          <w:smallCaps/>
          <w:sz w:val="24"/>
          <w:szCs w:val="24"/>
        </w:rPr>
        <w:t>Fellebbezés</w:t>
      </w:r>
    </w:p>
    <w:p w:rsidR="00FD0F83" w:rsidRPr="0006658A" w:rsidRDefault="00FD0F83" w:rsidP="00FD0F83">
      <w:pPr>
        <w:spacing w:after="0"/>
        <w:jc w:val="center"/>
        <w:rPr>
          <w:rFonts w:ascii="Times New Roman" w:hAnsi="Times New Roman"/>
          <w:b/>
          <w:smallCaps/>
          <w:sz w:val="24"/>
          <w:szCs w:val="24"/>
        </w:rPr>
      </w:pPr>
      <w:r w:rsidRPr="0006658A">
        <w:rPr>
          <w:rFonts w:ascii="Times New Roman" w:hAnsi="Times New Roman"/>
          <w:b/>
          <w:smallCaps/>
          <w:sz w:val="24"/>
          <w:szCs w:val="24"/>
        </w:rPr>
        <w:t>1</w:t>
      </w:r>
      <w:r w:rsidR="005A2384">
        <w:rPr>
          <w:rFonts w:ascii="Times New Roman" w:hAnsi="Times New Roman"/>
          <w:b/>
          <w:smallCaps/>
          <w:sz w:val="24"/>
          <w:szCs w:val="24"/>
        </w:rPr>
        <w:t>6</w:t>
      </w:r>
      <w:r w:rsidRPr="0006658A">
        <w:rPr>
          <w:rFonts w:ascii="Times New Roman" w:hAnsi="Times New Roman"/>
          <w:b/>
          <w:smallCaps/>
          <w:sz w:val="24"/>
          <w:szCs w:val="24"/>
        </w:rPr>
        <w:t>.</w:t>
      </w:r>
      <w:r w:rsidR="00BA681A" w:rsidRPr="0006658A">
        <w:rPr>
          <w:rFonts w:ascii="Times New Roman" w:hAnsi="Times New Roman"/>
          <w:b/>
          <w:smallCaps/>
          <w:sz w:val="24"/>
          <w:szCs w:val="24"/>
        </w:rPr>
        <w:t xml:space="preserve"> </w:t>
      </w:r>
      <w:r w:rsidRPr="0006658A">
        <w:rPr>
          <w:rFonts w:ascii="Times New Roman" w:hAnsi="Times New Roman"/>
          <w:b/>
          <w:smallCaps/>
          <w:sz w:val="24"/>
          <w:szCs w:val="24"/>
        </w:rPr>
        <w:t>§</w:t>
      </w:r>
    </w:p>
    <w:p w:rsidR="004A4471" w:rsidRPr="008F6ACD" w:rsidRDefault="00FD0F83" w:rsidP="008F6ACD">
      <w:pPr>
        <w:pStyle w:val="Listaszerbekezds"/>
        <w:numPr>
          <w:ilvl w:val="0"/>
          <w:numId w:val="18"/>
        </w:numPr>
        <w:tabs>
          <w:tab w:val="left" w:pos="284"/>
        </w:tabs>
        <w:spacing w:before="120" w:after="0" w:line="240" w:lineRule="auto"/>
        <w:ind w:left="0" w:firstLine="0"/>
        <w:contextualSpacing w:val="0"/>
        <w:jc w:val="both"/>
        <w:rPr>
          <w:rFonts w:ascii="Times New Roman" w:hAnsi="Times New Roman"/>
          <w:sz w:val="24"/>
          <w:szCs w:val="24"/>
        </w:rPr>
      </w:pPr>
      <w:r w:rsidRPr="008F6ACD">
        <w:rPr>
          <w:rFonts w:ascii="Times New Roman" w:hAnsi="Times New Roman"/>
          <w:sz w:val="24"/>
          <w:szCs w:val="24"/>
        </w:rPr>
        <w:t>Az első fokon hozott fegyelmi határozat ellen, annak kézbesítéstől számított 15 nap alatt fellebbezésnek van helye, amelyet az elsőfokú fegyelmi szervnél kell benyújtani.</w:t>
      </w:r>
    </w:p>
    <w:p w:rsidR="00FD0F83" w:rsidRPr="008F6ACD" w:rsidRDefault="00FD0F83" w:rsidP="00B976A7">
      <w:pPr>
        <w:pStyle w:val="Listaszerbekezds"/>
        <w:numPr>
          <w:ilvl w:val="0"/>
          <w:numId w:val="18"/>
        </w:numPr>
        <w:tabs>
          <w:tab w:val="left" w:pos="284"/>
        </w:tabs>
        <w:spacing w:before="100" w:after="0" w:line="240" w:lineRule="auto"/>
        <w:ind w:left="0" w:firstLine="0"/>
        <w:contextualSpacing w:val="0"/>
        <w:jc w:val="both"/>
        <w:rPr>
          <w:rFonts w:ascii="Times New Roman" w:hAnsi="Times New Roman"/>
          <w:sz w:val="24"/>
          <w:szCs w:val="24"/>
        </w:rPr>
      </w:pPr>
      <w:r w:rsidRPr="008F6ACD">
        <w:rPr>
          <w:rFonts w:ascii="Times New Roman" w:hAnsi="Times New Roman"/>
          <w:sz w:val="24"/>
          <w:szCs w:val="24"/>
        </w:rPr>
        <w:t>Fellebbezésre jogosultak: az eljárás alá vont tag, és a fegyelmi eljárás elrendelője. A fellebbezés halasztó hatályú.</w:t>
      </w:r>
    </w:p>
    <w:p w:rsidR="00FD0F83" w:rsidRPr="008F6ACD" w:rsidRDefault="00FD0F83" w:rsidP="00B976A7">
      <w:pPr>
        <w:pStyle w:val="Listaszerbekezds"/>
        <w:numPr>
          <w:ilvl w:val="0"/>
          <w:numId w:val="18"/>
        </w:numPr>
        <w:tabs>
          <w:tab w:val="left" w:pos="284"/>
        </w:tabs>
        <w:spacing w:before="100" w:after="0" w:line="240" w:lineRule="auto"/>
        <w:ind w:left="0" w:firstLine="0"/>
        <w:contextualSpacing w:val="0"/>
        <w:jc w:val="both"/>
        <w:rPr>
          <w:rFonts w:ascii="Times New Roman" w:hAnsi="Times New Roman"/>
          <w:sz w:val="24"/>
          <w:szCs w:val="24"/>
        </w:rPr>
      </w:pPr>
      <w:r w:rsidRPr="008F6ACD">
        <w:rPr>
          <w:rFonts w:ascii="Times New Roman" w:hAnsi="Times New Roman"/>
          <w:sz w:val="24"/>
          <w:szCs w:val="24"/>
        </w:rPr>
        <w:t>A fellebbezést az elsőfokú fegyelmi szerv elnöke – az ügy irataival együtt – a fellebbezési határidő lejártától számított nyolc napon belül köteles megküldeni a másodfokú fegyelmi szervnek.</w:t>
      </w:r>
    </w:p>
    <w:p w:rsidR="00FD0F83" w:rsidRPr="008F6ACD" w:rsidRDefault="00FD0F83" w:rsidP="00B976A7">
      <w:pPr>
        <w:pStyle w:val="Listaszerbekezds"/>
        <w:numPr>
          <w:ilvl w:val="0"/>
          <w:numId w:val="18"/>
        </w:numPr>
        <w:tabs>
          <w:tab w:val="left" w:pos="284"/>
        </w:tabs>
        <w:spacing w:before="100" w:after="0" w:line="240" w:lineRule="auto"/>
        <w:ind w:left="0" w:firstLine="0"/>
        <w:contextualSpacing w:val="0"/>
        <w:jc w:val="both"/>
        <w:rPr>
          <w:rFonts w:ascii="Times New Roman" w:hAnsi="Times New Roman"/>
          <w:sz w:val="24"/>
          <w:szCs w:val="24"/>
        </w:rPr>
      </w:pPr>
      <w:r w:rsidRPr="008F6ACD">
        <w:rPr>
          <w:rFonts w:ascii="Times New Roman" w:hAnsi="Times New Roman"/>
          <w:sz w:val="24"/>
          <w:szCs w:val="24"/>
        </w:rPr>
        <w:t>Ha a fellebbviteli szerv a fellebbezést alaptalannak találja, az elsőfokú fegyel</w:t>
      </w:r>
      <w:r w:rsidR="00DA2808" w:rsidRPr="008F6ACD">
        <w:rPr>
          <w:rFonts w:ascii="Times New Roman" w:hAnsi="Times New Roman"/>
          <w:sz w:val="24"/>
          <w:szCs w:val="24"/>
        </w:rPr>
        <w:t>mi szerv döntését helybenhagyja.</w:t>
      </w:r>
      <w:r w:rsidRPr="008F6ACD">
        <w:rPr>
          <w:rFonts w:ascii="Times New Roman" w:hAnsi="Times New Roman"/>
          <w:sz w:val="24"/>
          <w:szCs w:val="24"/>
        </w:rPr>
        <w:t xml:space="preserve"> </w:t>
      </w:r>
      <w:r w:rsidR="00DA2808" w:rsidRPr="008F6ACD">
        <w:rPr>
          <w:rFonts w:ascii="Times New Roman" w:hAnsi="Times New Roman"/>
          <w:sz w:val="24"/>
          <w:szCs w:val="24"/>
        </w:rPr>
        <w:t>E</w:t>
      </w:r>
      <w:r w:rsidRPr="008F6ACD">
        <w:rPr>
          <w:rFonts w:ascii="Times New Roman" w:hAnsi="Times New Roman"/>
          <w:sz w:val="24"/>
          <w:szCs w:val="24"/>
        </w:rPr>
        <w:t xml:space="preserve">gyéb esetben az elsőfokú határozatot részben vagy egészében megváltoztathatja, illetve </w:t>
      </w:r>
      <w:r w:rsidRPr="001F3C5D">
        <w:rPr>
          <w:rFonts w:ascii="Times New Roman" w:hAnsi="Times New Roman"/>
          <w:sz w:val="24"/>
          <w:szCs w:val="24"/>
        </w:rPr>
        <w:t xml:space="preserve">a </w:t>
      </w:r>
      <w:r w:rsidRPr="007333DC">
        <w:rPr>
          <w:rFonts w:ascii="Times New Roman" w:hAnsi="Times New Roman"/>
          <w:sz w:val="24"/>
          <w:szCs w:val="24"/>
        </w:rPr>
        <w:t>1</w:t>
      </w:r>
      <w:r w:rsidR="00660D54" w:rsidRPr="007333DC">
        <w:rPr>
          <w:rFonts w:ascii="Times New Roman" w:hAnsi="Times New Roman"/>
          <w:sz w:val="24"/>
          <w:szCs w:val="24"/>
        </w:rPr>
        <w:t>3</w:t>
      </w:r>
      <w:r w:rsidRPr="007333DC">
        <w:rPr>
          <w:rFonts w:ascii="Times New Roman" w:hAnsi="Times New Roman"/>
          <w:sz w:val="24"/>
          <w:szCs w:val="24"/>
        </w:rPr>
        <w:t>.§</w:t>
      </w:r>
      <w:r w:rsidRPr="001F3C5D">
        <w:rPr>
          <w:rFonts w:ascii="Times New Roman" w:hAnsi="Times New Roman"/>
          <w:sz w:val="24"/>
          <w:szCs w:val="24"/>
        </w:rPr>
        <w:t xml:space="preserve"> 2)</w:t>
      </w:r>
      <w:r w:rsidRPr="008F6ACD">
        <w:rPr>
          <w:rFonts w:ascii="Times New Roman" w:hAnsi="Times New Roman"/>
          <w:sz w:val="24"/>
          <w:szCs w:val="24"/>
        </w:rPr>
        <w:t xml:space="preserve"> </w:t>
      </w:r>
      <w:r w:rsidR="00DA2808" w:rsidRPr="008F6ACD">
        <w:rPr>
          <w:rFonts w:ascii="Times New Roman" w:hAnsi="Times New Roman"/>
          <w:sz w:val="24"/>
          <w:szCs w:val="24"/>
        </w:rPr>
        <w:t>pont</w:t>
      </w:r>
      <w:r w:rsidRPr="008F6ACD">
        <w:rPr>
          <w:rFonts w:ascii="Times New Roman" w:hAnsi="Times New Roman"/>
          <w:sz w:val="24"/>
          <w:szCs w:val="24"/>
        </w:rPr>
        <w:t xml:space="preserve"> a)</w:t>
      </w:r>
      <w:proofErr w:type="spellStart"/>
      <w:r w:rsidRPr="008F6ACD">
        <w:rPr>
          <w:rFonts w:ascii="Times New Roman" w:hAnsi="Times New Roman"/>
          <w:sz w:val="24"/>
          <w:szCs w:val="24"/>
        </w:rPr>
        <w:t>-d</w:t>
      </w:r>
      <w:proofErr w:type="spellEnd"/>
      <w:r w:rsidRPr="008F6ACD">
        <w:rPr>
          <w:rFonts w:ascii="Times New Roman" w:hAnsi="Times New Roman"/>
          <w:sz w:val="24"/>
          <w:szCs w:val="24"/>
        </w:rPr>
        <w:t xml:space="preserve">) esetekben, az elsőfokú fegyelmi szerv döntésének hatályon kívül helyezése mellett </w:t>
      </w:r>
      <w:r w:rsidR="00DA2808" w:rsidRPr="008F6ACD">
        <w:rPr>
          <w:rFonts w:ascii="Times New Roman" w:hAnsi="Times New Roman"/>
          <w:sz w:val="24"/>
          <w:szCs w:val="24"/>
        </w:rPr>
        <w:t>a fegyelmi</w:t>
      </w:r>
      <w:r w:rsidRPr="008F6ACD">
        <w:rPr>
          <w:rFonts w:ascii="Times New Roman" w:hAnsi="Times New Roman"/>
          <w:sz w:val="24"/>
          <w:szCs w:val="24"/>
        </w:rPr>
        <w:t xml:space="preserve"> eljárást megszünteti.</w:t>
      </w:r>
    </w:p>
    <w:p w:rsidR="00FD0F83" w:rsidRPr="008F6ACD" w:rsidRDefault="00FD0F83" w:rsidP="00B976A7">
      <w:pPr>
        <w:pStyle w:val="Listaszerbekezds"/>
        <w:numPr>
          <w:ilvl w:val="0"/>
          <w:numId w:val="18"/>
        </w:numPr>
        <w:tabs>
          <w:tab w:val="left" w:pos="284"/>
        </w:tabs>
        <w:spacing w:before="100" w:after="0" w:line="240" w:lineRule="auto"/>
        <w:ind w:left="0" w:firstLine="0"/>
        <w:contextualSpacing w:val="0"/>
        <w:jc w:val="both"/>
        <w:rPr>
          <w:rFonts w:ascii="Times New Roman" w:hAnsi="Times New Roman"/>
          <w:sz w:val="24"/>
          <w:szCs w:val="24"/>
        </w:rPr>
      </w:pPr>
      <w:r w:rsidRPr="008F6ACD">
        <w:rPr>
          <w:rFonts w:ascii="Times New Roman" w:hAnsi="Times New Roman"/>
          <w:sz w:val="24"/>
          <w:szCs w:val="24"/>
        </w:rPr>
        <w:t>A fellebbviteli szerv az elsőfokú határozatban kiszabott büntetést csak erre irányuló fellebbezés esetén súlyosbíthatja.</w:t>
      </w:r>
    </w:p>
    <w:p w:rsidR="00FD0F83" w:rsidRPr="008F6ACD" w:rsidRDefault="00FD0F83" w:rsidP="00B976A7">
      <w:pPr>
        <w:pStyle w:val="Listaszerbekezds"/>
        <w:numPr>
          <w:ilvl w:val="0"/>
          <w:numId w:val="18"/>
        </w:numPr>
        <w:tabs>
          <w:tab w:val="left" w:pos="284"/>
        </w:tabs>
        <w:spacing w:before="100" w:after="0" w:line="240" w:lineRule="auto"/>
        <w:ind w:left="0" w:firstLine="0"/>
        <w:contextualSpacing w:val="0"/>
        <w:jc w:val="both"/>
        <w:rPr>
          <w:rFonts w:ascii="Times New Roman" w:hAnsi="Times New Roman"/>
          <w:sz w:val="24"/>
          <w:szCs w:val="24"/>
        </w:rPr>
      </w:pPr>
      <w:r w:rsidRPr="008F6ACD">
        <w:rPr>
          <w:rFonts w:ascii="Times New Roman" w:hAnsi="Times New Roman"/>
          <w:sz w:val="24"/>
          <w:szCs w:val="24"/>
        </w:rPr>
        <w:t>Ha a fellebbviteli szerv a fellebbezést érdemben elbírálta, a hozott határozat a kihirdetéssel jogerőre emelkedik. A másodfokú határozat ellen további fellebbezésnek helye nincs.</w:t>
      </w:r>
    </w:p>
    <w:p w:rsidR="00FD0F83" w:rsidRDefault="00FD0F83" w:rsidP="00B976A7">
      <w:pPr>
        <w:pStyle w:val="Listaszerbekezds"/>
        <w:tabs>
          <w:tab w:val="left" w:pos="284"/>
        </w:tabs>
        <w:spacing w:after="0" w:line="240" w:lineRule="auto"/>
        <w:ind w:left="0"/>
        <w:contextualSpacing w:val="0"/>
        <w:jc w:val="both"/>
        <w:rPr>
          <w:rFonts w:ascii="Times New Roman" w:hAnsi="Times New Roman"/>
          <w:sz w:val="24"/>
          <w:szCs w:val="24"/>
        </w:rPr>
      </w:pPr>
      <w:r w:rsidRPr="008F6ACD">
        <w:rPr>
          <w:rFonts w:ascii="Times New Roman" w:hAnsi="Times New Roman"/>
          <w:sz w:val="24"/>
          <w:szCs w:val="24"/>
        </w:rPr>
        <w:t>Az Alapszabályban rögzített, bíróság előtti megtámadás Alapszabály-, vagy jogszabálysértő döntés esetén biztosított.</w:t>
      </w:r>
      <w:r w:rsidR="00DA2808" w:rsidRPr="008F6ACD">
        <w:rPr>
          <w:rFonts w:ascii="Times New Roman" w:hAnsi="Times New Roman"/>
          <w:sz w:val="24"/>
          <w:szCs w:val="24"/>
        </w:rPr>
        <w:t xml:space="preserve"> (Alapszabály V. fejezet)</w:t>
      </w:r>
    </w:p>
    <w:p w:rsidR="00B976A7" w:rsidRPr="00B976A7" w:rsidRDefault="00B976A7" w:rsidP="00B976A7">
      <w:pPr>
        <w:pStyle w:val="Listaszerbekezds"/>
        <w:tabs>
          <w:tab w:val="left" w:pos="284"/>
        </w:tabs>
        <w:spacing w:after="0" w:line="240" w:lineRule="auto"/>
        <w:ind w:left="0"/>
        <w:contextualSpacing w:val="0"/>
        <w:jc w:val="both"/>
        <w:rPr>
          <w:rFonts w:ascii="Times New Roman" w:hAnsi="Times New Roman"/>
          <w:sz w:val="12"/>
          <w:szCs w:val="12"/>
        </w:rPr>
      </w:pPr>
    </w:p>
    <w:p w:rsidR="00BA681A" w:rsidRPr="008F6ACD" w:rsidRDefault="00BA681A" w:rsidP="00B976A7">
      <w:pPr>
        <w:pStyle w:val="Listaszerbekezds"/>
        <w:numPr>
          <w:ilvl w:val="0"/>
          <w:numId w:val="18"/>
        </w:numPr>
        <w:shd w:val="clear" w:color="auto" w:fill="FFFFFF"/>
        <w:tabs>
          <w:tab w:val="left" w:pos="284"/>
        </w:tabs>
        <w:spacing w:before="240" w:after="0" w:line="240" w:lineRule="auto"/>
        <w:ind w:left="0" w:firstLine="0"/>
        <w:jc w:val="both"/>
        <w:rPr>
          <w:rFonts w:ascii="Times New Roman" w:hAnsi="Times New Roman"/>
          <w:sz w:val="24"/>
          <w:szCs w:val="24"/>
        </w:rPr>
      </w:pPr>
      <w:r w:rsidRPr="008F6ACD">
        <w:rPr>
          <w:rFonts w:ascii="Times New Roman" w:hAnsi="Times New Roman"/>
          <w:sz w:val="24"/>
          <w:szCs w:val="24"/>
        </w:rPr>
        <w:t>Amennyiben a hozott határozatokban fegyelmileg vétkesnek bizonyult személy a másodfokú határozatban foglaltakat nem fogadja el, jogorvoslatért bírósághoz fordulhat.</w:t>
      </w:r>
    </w:p>
    <w:p w:rsidR="00FD0F83" w:rsidRPr="0006658A" w:rsidRDefault="00FD0F83" w:rsidP="00FD0F83">
      <w:pPr>
        <w:spacing w:before="240" w:after="0"/>
        <w:jc w:val="center"/>
        <w:rPr>
          <w:rFonts w:ascii="Times New Roman" w:hAnsi="Times New Roman"/>
          <w:b/>
          <w:smallCaps/>
          <w:sz w:val="24"/>
          <w:szCs w:val="24"/>
        </w:rPr>
      </w:pPr>
      <w:r w:rsidRPr="0006658A">
        <w:rPr>
          <w:rFonts w:ascii="Times New Roman" w:hAnsi="Times New Roman"/>
          <w:b/>
          <w:smallCaps/>
          <w:sz w:val="24"/>
          <w:szCs w:val="24"/>
        </w:rPr>
        <w:t>Újrafelvétel</w:t>
      </w:r>
    </w:p>
    <w:p w:rsidR="00FD0F83" w:rsidRPr="0006658A" w:rsidRDefault="00FD0F83" w:rsidP="00B976A7">
      <w:pPr>
        <w:spacing w:after="0" w:line="240" w:lineRule="auto"/>
        <w:jc w:val="center"/>
        <w:rPr>
          <w:rFonts w:ascii="Times New Roman" w:hAnsi="Times New Roman"/>
          <w:b/>
          <w:smallCaps/>
          <w:sz w:val="24"/>
          <w:szCs w:val="24"/>
        </w:rPr>
      </w:pPr>
      <w:r w:rsidRPr="0006658A">
        <w:rPr>
          <w:rFonts w:ascii="Times New Roman" w:hAnsi="Times New Roman"/>
          <w:b/>
          <w:smallCaps/>
          <w:sz w:val="24"/>
          <w:szCs w:val="24"/>
        </w:rPr>
        <w:t>1</w:t>
      </w:r>
      <w:r w:rsidR="005A2384">
        <w:rPr>
          <w:rFonts w:ascii="Times New Roman" w:hAnsi="Times New Roman"/>
          <w:b/>
          <w:smallCaps/>
          <w:sz w:val="24"/>
          <w:szCs w:val="24"/>
        </w:rPr>
        <w:t>7</w:t>
      </w:r>
      <w:r w:rsidRPr="0006658A">
        <w:rPr>
          <w:rFonts w:ascii="Times New Roman" w:hAnsi="Times New Roman"/>
          <w:b/>
          <w:smallCaps/>
          <w:sz w:val="24"/>
          <w:szCs w:val="24"/>
        </w:rPr>
        <w:t>.</w:t>
      </w:r>
      <w:r w:rsidR="00BA681A" w:rsidRPr="0006658A">
        <w:rPr>
          <w:rFonts w:ascii="Times New Roman" w:hAnsi="Times New Roman"/>
          <w:b/>
          <w:smallCaps/>
          <w:sz w:val="24"/>
          <w:szCs w:val="24"/>
        </w:rPr>
        <w:t xml:space="preserve"> </w:t>
      </w:r>
      <w:r w:rsidRPr="0006658A">
        <w:rPr>
          <w:rFonts w:ascii="Times New Roman" w:hAnsi="Times New Roman"/>
          <w:b/>
          <w:smallCaps/>
          <w:sz w:val="24"/>
          <w:szCs w:val="24"/>
        </w:rPr>
        <w:t>§</w:t>
      </w:r>
    </w:p>
    <w:p w:rsidR="00B976A7" w:rsidRDefault="00FD0F83" w:rsidP="00804B04">
      <w:pPr>
        <w:spacing w:before="240" w:after="0" w:line="240" w:lineRule="auto"/>
        <w:jc w:val="both"/>
        <w:rPr>
          <w:rFonts w:ascii="Times New Roman" w:hAnsi="Times New Roman"/>
          <w:sz w:val="24"/>
          <w:szCs w:val="24"/>
        </w:rPr>
      </w:pPr>
      <w:r w:rsidRPr="00804B04">
        <w:rPr>
          <w:rFonts w:ascii="Times New Roman" w:hAnsi="Times New Roman"/>
          <w:sz w:val="24"/>
          <w:szCs w:val="24"/>
        </w:rPr>
        <w:t xml:space="preserve">A fegyelmi határozat jogerőre emelkedésétől számított hat hónapon belül a fegyelmileg sújtott személy az ügy újrafelvételét kérheti, ha az alapügyben akár felmerült, akár fel nem merült tényre nézve olyan új </w:t>
      </w:r>
      <w:r w:rsidR="00DA2808" w:rsidRPr="00804B04">
        <w:rPr>
          <w:rFonts w:ascii="Times New Roman" w:hAnsi="Times New Roman"/>
          <w:sz w:val="24"/>
          <w:szCs w:val="24"/>
        </w:rPr>
        <w:t>bizonyítékot jelöl meg, mely</w:t>
      </w:r>
      <w:r w:rsidRPr="00804B04">
        <w:rPr>
          <w:rFonts w:ascii="Times New Roman" w:hAnsi="Times New Roman"/>
          <w:sz w:val="24"/>
          <w:szCs w:val="24"/>
        </w:rPr>
        <w:t xml:space="preserve"> az alapeljárásban terhére megállapított tényállás megdöntésére, és ennek eredményeként </w:t>
      </w:r>
      <w:r w:rsidR="00DA2808" w:rsidRPr="00804B04">
        <w:rPr>
          <w:rFonts w:ascii="Times New Roman" w:hAnsi="Times New Roman"/>
          <w:sz w:val="24"/>
          <w:szCs w:val="24"/>
        </w:rPr>
        <w:t>jóval kedvezőbb, vagy</w:t>
      </w:r>
      <w:r w:rsidRPr="00804B04">
        <w:rPr>
          <w:rFonts w:ascii="Times New Roman" w:hAnsi="Times New Roman"/>
          <w:sz w:val="24"/>
          <w:szCs w:val="24"/>
        </w:rPr>
        <w:t xml:space="preserve"> az eljárást megszüntető határozat</w:t>
      </w:r>
      <w:r w:rsidR="00FB53BD" w:rsidRPr="00804B04">
        <w:rPr>
          <w:rFonts w:ascii="Times New Roman" w:hAnsi="Times New Roman"/>
          <w:sz w:val="24"/>
          <w:szCs w:val="24"/>
        </w:rPr>
        <w:t xml:space="preserve"> hozatalára alkalmas. </w:t>
      </w:r>
    </w:p>
    <w:p w:rsidR="00FD0F83" w:rsidRPr="00804B04" w:rsidRDefault="00FB53BD" w:rsidP="00804B04">
      <w:pPr>
        <w:spacing w:before="240" w:after="0" w:line="240" w:lineRule="auto"/>
        <w:jc w:val="both"/>
        <w:rPr>
          <w:rFonts w:ascii="Times New Roman" w:hAnsi="Times New Roman"/>
          <w:sz w:val="24"/>
          <w:szCs w:val="24"/>
        </w:rPr>
      </w:pPr>
      <w:r w:rsidRPr="00804B04">
        <w:rPr>
          <w:rFonts w:ascii="Times New Roman" w:hAnsi="Times New Roman"/>
          <w:sz w:val="24"/>
          <w:szCs w:val="24"/>
        </w:rPr>
        <w:lastRenderedPageBreak/>
        <w:t>Az újrafelvétel elrendelése vagy az újrafelvételi kérelem elutasítása az alapeljárást lefolytató egyesület jogerős fegyelmi döntését meghozó fegyelmi szerv hatáskörébe tartozik. Az újrafelvételt elrendelő, illetve elutasító határozat ellen fellebbezésnek helye nincs. Az eljárásra egyebekben a fegyelmi eljárás általános rendelkezései irányadóak.</w:t>
      </w:r>
    </w:p>
    <w:p w:rsidR="00FB53BD" w:rsidRPr="0006658A" w:rsidRDefault="00FB53BD" w:rsidP="00FB53BD">
      <w:pPr>
        <w:spacing w:before="240" w:after="0"/>
        <w:jc w:val="center"/>
        <w:rPr>
          <w:rFonts w:ascii="Times New Roman" w:hAnsi="Times New Roman"/>
          <w:b/>
          <w:smallCaps/>
          <w:sz w:val="24"/>
          <w:szCs w:val="24"/>
        </w:rPr>
      </w:pPr>
      <w:r w:rsidRPr="0006658A">
        <w:rPr>
          <w:rFonts w:ascii="Times New Roman" w:hAnsi="Times New Roman"/>
          <w:b/>
          <w:smallCaps/>
          <w:sz w:val="24"/>
          <w:szCs w:val="24"/>
        </w:rPr>
        <w:t>Fegyelmi büntetés további végrehajtásának mellőzése</w:t>
      </w:r>
    </w:p>
    <w:p w:rsidR="00FB53BD" w:rsidRPr="0006658A" w:rsidRDefault="00FB53BD" w:rsidP="00FB53BD">
      <w:pPr>
        <w:spacing w:after="0"/>
        <w:jc w:val="center"/>
        <w:rPr>
          <w:rFonts w:ascii="Times New Roman" w:hAnsi="Times New Roman"/>
          <w:b/>
          <w:smallCaps/>
          <w:sz w:val="24"/>
          <w:szCs w:val="24"/>
        </w:rPr>
      </w:pPr>
      <w:r w:rsidRPr="0006658A">
        <w:rPr>
          <w:rFonts w:ascii="Times New Roman" w:hAnsi="Times New Roman"/>
          <w:b/>
          <w:smallCaps/>
          <w:sz w:val="24"/>
          <w:szCs w:val="24"/>
        </w:rPr>
        <w:t>1</w:t>
      </w:r>
      <w:r w:rsidR="005A2384">
        <w:rPr>
          <w:rFonts w:ascii="Times New Roman" w:hAnsi="Times New Roman"/>
          <w:b/>
          <w:smallCaps/>
          <w:sz w:val="24"/>
          <w:szCs w:val="24"/>
        </w:rPr>
        <w:t>8</w:t>
      </w:r>
      <w:r w:rsidRPr="0006658A">
        <w:rPr>
          <w:rFonts w:ascii="Times New Roman" w:hAnsi="Times New Roman"/>
          <w:b/>
          <w:smallCaps/>
          <w:sz w:val="24"/>
          <w:szCs w:val="24"/>
        </w:rPr>
        <w:t>.</w:t>
      </w:r>
      <w:r w:rsidR="00BA681A" w:rsidRPr="0006658A">
        <w:rPr>
          <w:rFonts w:ascii="Times New Roman" w:hAnsi="Times New Roman"/>
          <w:b/>
          <w:smallCaps/>
          <w:sz w:val="24"/>
          <w:szCs w:val="24"/>
        </w:rPr>
        <w:t xml:space="preserve"> </w:t>
      </w:r>
      <w:r w:rsidRPr="0006658A">
        <w:rPr>
          <w:rFonts w:ascii="Times New Roman" w:hAnsi="Times New Roman"/>
          <w:b/>
          <w:smallCaps/>
          <w:sz w:val="24"/>
          <w:szCs w:val="24"/>
        </w:rPr>
        <w:t>§</w:t>
      </w:r>
    </w:p>
    <w:p w:rsidR="00FB53BD" w:rsidRPr="00804B04" w:rsidRDefault="00FB53BD" w:rsidP="00804B04">
      <w:pPr>
        <w:spacing w:before="240" w:after="0" w:line="240" w:lineRule="auto"/>
        <w:jc w:val="both"/>
        <w:rPr>
          <w:rFonts w:ascii="Times New Roman" w:hAnsi="Times New Roman"/>
          <w:sz w:val="24"/>
          <w:szCs w:val="24"/>
        </w:rPr>
      </w:pPr>
      <w:r w:rsidRPr="00804B04">
        <w:rPr>
          <w:rFonts w:ascii="Times New Roman" w:hAnsi="Times New Roman"/>
          <w:sz w:val="24"/>
          <w:szCs w:val="24"/>
        </w:rPr>
        <w:t xml:space="preserve">A fegyelmi határozat jogerőre emelkedésétől számított egy év eltelte után, az eljárás alá vont tag a kiszabott fegyelmi büntetés további végrehajtásának mellőzését, a jogerős döntést meghozó fegyelmi szervtől írásban kérheti, ha a határozat a 3.§ </w:t>
      </w:r>
      <w:r w:rsidR="005A2384">
        <w:rPr>
          <w:rFonts w:ascii="Times New Roman" w:hAnsi="Times New Roman"/>
          <w:sz w:val="24"/>
          <w:szCs w:val="24"/>
        </w:rPr>
        <w:t>d</w:t>
      </w:r>
      <w:r w:rsidRPr="00804B04">
        <w:rPr>
          <w:rFonts w:ascii="Times New Roman" w:hAnsi="Times New Roman"/>
          <w:sz w:val="24"/>
          <w:szCs w:val="24"/>
        </w:rPr>
        <w:t>) pontjában foglalt egy évnél hosszabb időre szóló büntetést tartalmaz és a jogerősen kiszabott fegyelmi büntetés legalább felét</w:t>
      </w:r>
      <w:r w:rsidR="00DA2808" w:rsidRPr="00804B04">
        <w:rPr>
          <w:rFonts w:ascii="Times New Roman" w:hAnsi="Times New Roman"/>
          <w:sz w:val="24"/>
          <w:szCs w:val="24"/>
        </w:rPr>
        <w:t xml:space="preserve"> az eljárás alá vont tag</w:t>
      </w:r>
      <w:r w:rsidRPr="00804B04">
        <w:rPr>
          <w:rFonts w:ascii="Times New Roman" w:hAnsi="Times New Roman"/>
          <w:sz w:val="24"/>
          <w:szCs w:val="24"/>
        </w:rPr>
        <w:t xml:space="preserve"> már letöltötte. A fegyelmi ügyben jogerős döntést meghozó fegyelmi szerv a büntetés további végrehajtásának mellőzését </w:t>
      </w:r>
      <w:r w:rsidR="00DA2808" w:rsidRPr="00804B04">
        <w:rPr>
          <w:rFonts w:ascii="Times New Roman" w:hAnsi="Times New Roman"/>
          <w:sz w:val="24"/>
          <w:szCs w:val="24"/>
        </w:rPr>
        <w:t xml:space="preserve">kizárólag </w:t>
      </w:r>
      <w:r w:rsidRPr="00804B04">
        <w:rPr>
          <w:rFonts w:ascii="Times New Roman" w:hAnsi="Times New Roman"/>
          <w:sz w:val="24"/>
          <w:szCs w:val="24"/>
        </w:rPr>
        <w:t xml:space="preserve">különösen indokolt esetben, és csak akkor rendelheti el, ha az elkövetőre kiszabott jogerős büntetésből, legalább 1 év eltelt, és </w:t>
      </w:r>
      <w:r w:rsidR="00DA2808" w:rsidRPr="00804B04">
        <w:rPr>
          <w:rFonts w:ascii="Times New Roman" w:hAnsi="Times New Roman"/>
          <w:sz w:val="24"/>
          <w:szCs w:val="24"/>
        </w:rPr>
        <w:t xml:space="preserve">az eljárás alá vont tag, </w:t>
      </w:r>
      <w:r w:rsidRPr="00804B04">
        <w:rPr>
          <w:rFonts w:ascii="Times New Roman" w:hAnsi="Times New Roman"/>
          <w:sz w:val="24"/>
          <w:szCs w:val="24"/>
        </w:rPr>
        <w:t>annak tartama alatt tanúsított magatartásával erre érdemesnek bizonyult.</w:t>
      </w:r>
    </w:p>
    <w:p w:rsidR="00FB53BD" w:rsidRPr="0006658A" w:rsidRDefault="00FB53BD" w:rsidP="00FB53BD">
      <w:pPr>
        <w:spacing w:before="240" w:after="0"/>
        <w:jc w:val="center"/>
        <w:rPr>
          <w:rFonts w:ascii="Times New Roman" w:hAnsi="Times New Roman"/>
          <w:b/>
          <w:smallCaps/>
          <w:sz w:val="24"/>
          <w:szCs w:val="24"/>
        </w:rPr>
      </w:pPr>
      <w:r w:rsidRPr="0006658A">
        <w:rPr>
          <w:rFonts w:ascii="Times New Roman" w:hAnsi="Times New Roman"/>
          <w:b/>
          <w:smallCaps/>
          <w:sz w:val="24"/>
          <w:szCs w:val="24"/>
        </w:rPr>
        <w:t>Eljárás ifjúsági taggal szemben</w:t>
      </w:r>
    </w:p>
    <w:p w:rsidR="00FB53BD" w:rsidRPr="0006658A" w:rsidRDefault="005A2384" w:rsidP="00FB53BD">
      <w:pPr>
        <w:spacing w:after="0"/>
        <w:jc w:val="center"/>
        <w:rPr>
          <w:rFonts w:ascii="Times New Roman" w:hAnsi="Times New Roman"/>
          <w:b/>
          <w:smallCaps/>
          <w:sz w:val="24"/>
          <w:szCs w:val="24"/>
        </w:rPr>
      </w:pPr>
      <w:r>
        <w:rPr>
          <w:rFonts w:ascii="Times New Roman" w:hAnsi="Times New Roman"/>
          <w:b/>
          <w:smallCaps/>
          <w:sz w:val="24"/>
          <w:szCs w:val="24"/>
        </w:rPr>
        <w:t>19</w:t>
      </w:r>
      <w:r w:rsidR="00FB53BD" w:rsidRPr="0006658A">
        <w:rPr>
          <w:rFonts w:ascii="Times New Roman" w:hAnsi="Times New Roman"/>
          <w:b/>
          <w:smallCaps/>
          <w:sz w:val="24"/>
          <w:szCs w:val="24"/>
        </w:rPr>
        <w:t>.</w:t>
      </w:r>
      <w:r w:rsidR="00BA681A" w:rsidRPr="0006658A">
        <w:rPr>
          <w:rFonts w:ascii="Times New Roman" w:hAnsi="Times New Roman"/>
          <w:b/>
          <w:smallCaps/>
          <w:sz w:val="24"/>
          <w:szCs w:val="24"/>
        </w:rPr>
        <w:t xml:space="preserve"> </w:t>
      </w:r>
      <w:r w:rsidR="00FB53BD" w:rsidRPr="0006658A">
        <w:rPr>
          <w:rFonts w:ascii="Times New Roman" w:hAnsi="Times New Roman"/>
          <w:b/>
          <w:smallCaps/>
          <w:sz w:val="24"/>
          <w:szCs w:val="24"/>
        </w:rPr>
        <w:t>§</w:t>
      </w:r>
    </w:p>
    <w:p w:rsidR="00FB53BD" w:rsidRPr="00804B04" w:rsidRDefault="00FB53BD" w:rsidP="005A2384">
      <w:pPr>
        <w:pStyle w:val="Listaszerbekezds"/>
        <w:tabs>
          <w:tab w:val="left" w:pos="284"/>
        </w:tabs>
        <w:spacing w:before="120" w:after="0" w:line="240" w:lineRule="auto"/>
        <w:ind w:left="0"/>
        <w:contextualSpacing w:val="0"/>
        <w:jc w:val="both"/>
        <w:rPr>
          <w:rFonts w:ascii="Times New Roman" w:hAnsi="Times New Roman"/>
          <w:sz w:val="24"/>
          <w:szCs w:val="24"/>
        </w:rPr>
      </w:pPr>
      <w:r w:rsidRPr="00804B04">
        <w:rPr>
          <w:rFonts w:ascii="Times New Roman" w:hAnsi="Times New Roman"/>
          <w:sz w:val="24"/>
          <w:szCs w:val="24"/>
        </w:rPr>
        <w:t>Ifjúsági tag (14-18 év) által elkövetett jogsértés esetén az</w:t>
      </w:r>
      <w:r w:rsidR="00DA2808" w:rsidRPr="00804B04">
        <w:rPr>
          <w:rFonts w:ascii="Times New Roman" w:hAnsi="Times New Roman"/>
          <w:sz w:val="24"/>
          <w:szCs w:val="24"/>
        </w:rPr>
        <w:t xml:space="preserve"> ifjúsági tag</w:t>
      </w:r>
      <w:r w:rsidRPr="00804B04">
        <w:rPr>
          <w:rFonts w:ascii="Times New Roman" w:hAnsi="Times New Roman"/>
          <w:sz w:val="24"/>
          <w:szCs w:val="24"/>
        </w:rPr>
        <w:t xml:space="preserve"> életkorá</w:t>
      </w:r>
      <w:r w:rsidR="00DA2808" w:rsidRPr="00804B04">
        <w:rPr>
          <w:rFonts w:ascii="Times New Roman" w:hAnsi="Times New Roman"/>
          <w:sz w:val="24"/>
          <w:szCs w:val="24"/>
        </w:rPr>
        <w:t>b</w:t>
      </w:r>
      <w:r w:rsidRPr="00804B04">
        <w:rPr>
          <w:rFonts w:ascii="Times New Roman" w:hAnsi="Times New Roman"/>
          <w:sz w:val="24"/>
          <w:szCs w:val="24"/>
        </w:rPr>
        <w:t>ól, horgászattal kapcsolatos ismereteinek, tapasztalatainak hiányából adódó szabálytalanságok esetén elsődleges szempontként a nevelés, tanítás elveit kell szem előtt tartani.</w:t>
      </w:r>
    </w:p>
    <w:p w:rsidR="00FB53BD" w:rsidRPr="00804B04" w:rsidRDefault="00FB53BD" w:rsidP="00950445">
      <w:pPr>
        <w:pStyle w:val="Listaszerbekezds"/>
        <w:tabs>
          <w:tab w:val="left" w:pos="284"/>
        </w:tabs>
        <w:spacing w:before="60" w:after="0" w:line="240" w:lineRule="auto"/>
        <w:ind w:left="0"/>
        <w:contextualSpacing w:val="0"/>
        <w:jc w:val="both"/>
        <w:rPr>
          <w:rFonts w:ascii="Times New Roman" w:hAnsi="Times New Roman"/>
          <w:sz w:val="24"/>
          <w:szCs w:val="24"/>
        </w:rPr>
      </w:pPr>
      <w:r w:rsidRPr="00804B04">
        <w:rPr>
          <w:rFonts w:ascii="Times New Roman" w:hAnsi="Times New Roman"/>
          <w:sz w:val="24"/>
          <w:szCs w:val="24"/>
        </w:rPr>
        <w:t>Ezért a</w:t>
      </w:r>
      <w:r w:rsidR="00DA2808" w:rsidRPr="00804B04">
        <w:rPr>
          <w:rFonts w:ascii="Times New Roman" w:hAnsi="Times New Roman"/>
          <w:sz w:val="24"/>
          <w:szCs w:val="24"/>
        </w:rPr>
        <w:t>z ifjúsági taggal szembeni</w:t>
      </w:r>
      <w:r w:rsidRPr="00804B04">
        <w:rPr>
          <w:rFonts w:ascii="Times New Roman" w:hAnsi="Times New Roman"/>
          <w:sz w:val="24"/>
          <w:szCs w:val="24"/>
        </w:rPr>
        <w:t xml:space="preserve"> fegyelmi eljárás elrendelése előtt – súlyos elbírálás alá eső esetek kivételével – meghatározó jelleggel </w:t>
      </w:r>
      <w:r w:rsidR="00BA681A" w:rsidRPr="00804B04">
        <w:rPr>
          <w:rFonts w:ascii="Times New Roman" w:hAnsi="Times New Roman"/>
          <w:sz w:val="24"/>
          <w:szCs w:val="24"/>
        </w:rPr>
        <w:t xml:space="preserve">írásbeli </w:t>
      </w:r>
      <w:r w:rsidRPr="00804B04">
        <w:rPr>
          <w:rFonts w:ascii="Times New Roman" w:hAnsi="Times New Roman"/>
          <w:sz w:val="24"/>
          <w:szCs w:val="24"/>
        </w:rPr>
        <w:t>figyelmeztetés, vagy írásbeli megrovás szankciót kell alkalmazni.</w:t>
      </w:r>
    </w:p>
    <w:p w:rsidR="00FB53BD" w:rsidRPr="00804B04" w:rsidRDefault="00FB53BD" w:rsidP="00950445">
      <w:pPr>
        <w:pStyle w:val="Listaszerbekezds"/>
        <w:tabs>
          <w:tab w:val="left" w:pos="284"/>
        </w:tabs>
        <w:spacing w:before="60" w:after="0" w:line="240" w:lineRule="auto"/>
        <w:ind w:left="0"/>
        <w:contextualSpacing w:val="0"/>
        <w:jc w:val="both"/>
        <w:rPr>
          <w:rFonts w:ascii="Times New Roman" w:hAnsi="Times New Roman"/>
          <w:sz w:val="24"/>
          <w:szCs w:val="24"/>
        </w:rPr>
      </w:pPr>
      <w:r w:rsidRPr="00804B04">
        <w:rPr>
          <w:rFonts w:ascii="Times New Roman" w:hAnsi="Times New Roman"/>
          <w:sz w:val="24"/>
          <w:szCs w:val="24"/>
        </w:rPr>
        <w:t>Az ifjúsági taggal szemben lefolytatott fegyelmi eljárás alapkövetelménye a törvényes képviselő jelenléte, akit az ifjúsági tag általános</w:t>
      </w:r>
      <w:r w:rsidR="00A56514" w:rsidRPr="00804B04">
        <w:rPr>
          <w:rFonts w:ascii="Times New Roman" w:hAnsi="Times New Roman"/>
          <w:sz w:val="24"/>
          <w:szCs w:val="24"/>
        </w:rPr>
        <w:t>an tanúsított</w:t>
      </w:r>
      <w:r w:rsidRPr="00804B04">
        <w:rPr>
          <w:rFonts w:ascii="Times New Roman" w:hAnsi="Times New Roman"/>
          <w:sz w:val="24"/>
          <w:szCs w:val="24"/>
        </w:rPr>
        <w:t xml:space="preserve"> magatartására nézve meg kell hallgatni.</w:t>
      </w:r>
    </w:p>
    <w:p w:rsidR="00FB53BD" w:rsidRPr="0006658A" w:rsidRDefault="00D4775F" w:rsidP="00804B04">
      <w:pPr>
        <w:spacing w:before="360" w:after="0"/>
        <w:jc w:val="center"/>
        <w:rPr>
          <w:rFonts w:ascii="Times New Roman" w:hAnsi="Times New Roman"/>
          <w:b/>
          <w:smallCaps/>
          <w:sz w:val="24"/>
          <w:szCs w:val="24"/>
        </w:rPr>
      </w:pPr>
      <w:r w:rsidRPr="0006658A">
        <w:rPr>
          <w:rFonts w:ascii="Times New Roman" w:hAnsi="Times New Roman"/>
          <w:b/>
          <w:smallCaps/>
          <w:sz w:val="24"/>
          <w:szCs w:val="24"/>
        </w:rPr>
        <w:t>A horgász fegyelmi büntetések nemének, mértékének meghatározása</w:t>
      </w:r>
    </w:p>
    <w:p w:rsidR="00D4775F" w:rsidRPr="0006658A" w:rsidRDefault="00D4775F" w:rsidP="00D4775F">
      <w:pPr>
        <w:spacing w:after="0"/>
        <w:jc w:val="center"/>
        <w:rPr>
          <w:rFonts w:ascii="Times New Roman" w:hAnsi="Times New Roman"/>
          <w:b/>
          <w:smallCaps/>
          <w:sz w:val="24"/>
          <w:szCs w:val="24"/>
        </w:rPr>
      </w:pPr>
      <w:proofErr w:type="gramStart"/>
      <w:r w:rsidRPr="0006658A">
        <w:rPr>
          <w:rFonts w:ascii="Times New Roman" w:hAnsi="Times New Roman"/>
          <w:b/>
          <w:smallCaps/>
          <w:sz w:val="24"/>
          <w:szCs w:val="24"/>
        </w:rPr>
        <w:t>és</w:t>
      </w:r>
      <w:proofErr w:type="gramEnd"/>
      <w:r w:rsidRPr="0006658A">
        <w:rPr>
          <w:rFonts w:ascii="Times New Roman" w:hAnsi="Times New Roman"/>
          <w:b/>
          <w:smallCaps/>
          <w:sz w:val="24"/>
          <w:szCs w:val="24"/>
        </w:rPr>
        <w:t xml:space="preserve"> általános elvei</w:t>
      </w:r>
    </w:p>
    <w:p w:rsidR="00FB53BD" w:rsidRPr="00804B04" w:rsidRDefault="00D4775F" w:rsidP="00E47F3F">
      <w:pPr>
        <w:spacing w:before="120" w:after="0" w:line="240" w:lineRule="auto"/>
        <w:jc w:val="both"/>
        <w:rPr>
          <w:rFonts w:ascii="Times New Roman" w:hAnsi="Times New Roman"/>
          <w:sz w:val="24"/>
          <w:szCs w:val="24"/>
        </w:rPr>
      </w:pPr>
      <w:r w:rsidRPr="00804B04">
        <w:rPr>
          <w:rFonts w:ascii="Times New Roman" w:hAnsi="Times New Roman"/>
          <w:sz w:val="24"/>
          <w:szCs w:val="24"/>
        </w:rPr>
        <w:t>Ha a fegyelmi szabályzat másként nem rendelkezik, a szándékos és gondatlan elkövetést egyaránt büntetni kell. A fegyelmi vétség</w:t>
      </w:r>
      <w:r w:rsidR="00A56514" w:rsidRPr="00804B04">
        <w:rPr>
          <w:rFonts w:ascii="Times New Roman" w:hAnsi="Times New Roman"/>
          <w:sz w:val="24"/>
          <w:szCs w:val="24"/>
        </w:rPr>
        <w:t xml:space="preserve"> megvalósulásának</w:t>
      </w:r>
      <w:r w:rsidRPr="00804B04">
        <w:rPr>
          <w:rFonts w:ascii="Times New Roman" w:hAnsi="Times New Roman"/>
          <w:sz w:val="24"/>
          <w:szCs w:val="24"/>
        </w:rPr>
        <w:t xml:space="preserve"> szempontjából irreleváns, hogy az elkövető ténylegesen</w:t>
      </w:r>
      <w:r w:rsidR="00A56514" w:rsidRPr="00804B04">
        <w:rPr>
          <w:rFonts w:ascii="Times New Roman" w:hAnsi="Times New Roman"/>
          <w:sz w:val="24"/>
          <w:szCs w:val="24"/>
        </w:rPr>
        <w:t xml:space="preserve"> lemérte-e a méreten aluli halat</w:t>
      </w:r>
      <w:r w:rsidRPr="00804B04">
        <w:rPr>
          <w:rFonts w:ascii="Times New Roman" w:hAnsi="Times New Roman"/>
          <w:sz w:val="24"/>
          <w:szCs w:val="24"/>
        </w:rPr>
        <w:t xml:space="preserve">, vagy csupán becsléssel állapította meg </w:t>
      </w:r>
      <w:r w:rsidR="00A56514" w:rsidRPr="00804B04">
        <w:rPr>
          <w:rFonts w:ascii="Times New Roman" w:hAnsi="Times New Roman"/>
          <w:sz w:val="24"/>
          <w:szCs w:val="24"/>
        </w:rPr>
        <w:t>(</w:t>
      </w:r>
      <w:r w:rsidRPr="00804B04">
        <w:rPr>
          <w:rFonts w:ascii="Times New Roman" w:hAnsi="Times New Roman"/>
          <w:sz w:val="24"/>
          <w:szCs w:val="24"/>
        </w:rPr>
        <w:t>m</w:t>
      </w:r>
      <w:r w:rsidR="00A56514" w:rsidRPr="00804B04">
        <w:rPr>
          <w:rFonts w:ascii="Times New Roman" w:hAnsi="Times New Roman"/>
          <w:sz w:val="24"/>
          <w:szCs w:val="24"/>
        </w:rPr>
        <w:t xml:space="preserve">aga </w:t>
      </w:r>
      <w:r w:rsidRPr="00804B04">
        <w:rPr>
          <w:rFonts w:ascii="Times New Roman" w:hAnsi="Times New Roman"/>
          <w:sz w:val="24"/>
          <w:szCs w:val="24"/>
        </w:rPr>
        <w:t>vagy mások) a hal hosszát, és ítélte azt méretesnek, mivel a horgász személyesen köteles meggyőződni a kifogott hal hosszáról!</w:t>
      </w:r>
    </w:p>
    <w:p w:rsidR="00D4775F" w:rsidRPr="00804B04" w:rsidRDefault="00D4775F" w:rsidP="00950445">
      <w:pPr>
        <w:spacing w:before="60" w:after="0" w:line="240" w:lineRule="auto"/>
        <w:jc w:val="both"/>
        <w:rPr>
          <w:rFonts w:ascii="Times New Roman" w:hAnsi="Times New Roman"/>
          <w:sz w:val="24"/>
          <w:szCs w:val="24"/>
        </w:rPr>
      </w:pPr>
      <w:r w:rsidRPr="00804B04">
        <w:rPr>
          <w:rFonts w:ascii="Times New Roman" w:hAnsi="Times New Roman"/>
          <w:sz w:val="24"/>
          <w:szCs w:val="24"/>
        </w:rPr>
        <w:t xml:space="preserve">A horgászati szabályok ismeretének hiánya, senkit sem mentesít a felelősségre vonás alól. Helyi érvényű szabály – pl.: rendkívüli tilalmi időről, vagy az országosnál szigorúbb méretkorlátozásról – esetében ugyanakkor vizsgálandó, </w:t>
      </w:r>
      <w:r w:rsidR="003310A8" w:rsidRPr="00804B04">
        <w:rPr>
          <w:rFonts w:ascii="Times New Roman" w:hAnsi="Times New Roman"/>
          <w:sz w:val="24"/>
          <w:szCs w:val="24"/>
        </w:rPr>
        <w:t xml:space="preserve">hogy </w:t>
      </w:r>
      <w:r w:rsidRPr="00804B04">
        <w:rPr>
          <w:rFonts w:ascii="Times New Roman" w:hAnsi="Times New Roman"/>
          <w:sz w:val="24"/>
          <w:szCs w:val="24"/>
        </w:rPr>
        <w:t xml:space="preserve">a helyi érvényű szabály, </w:t>
      </w:r>
      <w:r w:rsidR="00A56514" w:rsidRPr="00804B04">
        <w:rPr>
          <w:rFonts w:ascii="Times New Roman" w:hAnsi="Times New Roman"/>
          <w:sz w:val="24"/>
          <w:szCs w:val="24"/>
        </w:rPr>
        <w:t>(</w:t>
      </w:r>
      <w:r w:rsidRPr="00804B04">
        <w:rPr>
          <w:rFonts w:ascii="Times New Roman" w:hAnsi="Times New Roman"/>
          <w:sz w:val="24"/>
          <w:szCs w:val="24"/>
        </w:rPr>
        <w:t>rendelkezés</w:t>
      </w:r>
      <w:r w:rsidR="00A56514" w:rsidRPr="00804B04">
        <w:rPr>
          <w:rFonts w:ascii="Times New Roman" w:hAnsi="Times New Roman"/>
          <w:sz w:val="24"/>
          <w:szCs w:val="24"/>
        </w:rPr>
        <w:t>)</w:t>
      </w:r>
      <w:r w:rsidRPr="00804B04">
        <w:rPr>
          <w:rFonts w:ascii="Times New Roman" w:hAnsi="Times New Roman"/>
          <w:sz w:val="24"/>
          <w:szCs w:val="24"/>
        </w:rPr>
        <w:t xml:space="preserve"> megfelelően közzé</w:t>
      </w:r>
      <w:r w:rsidR="003310A8" w:rsidRPr="00804B04">
        <w:rPr>
          <w:rFonts w:ascii="Times New Roman" w:hAnsi="Times New Roman"/>
          <w:sz w:val="24"/>
          <w:szCs w:val="24"/>
        </w:rPr>
        <w:t xml:space="preserve">tételre került, és az elkövetőnek arról kellő gondosság tanúsítása mellett </w:t>
      </w:r>
      <w:r w:rsidR="00A56514" w:rsidRPr="00804B04">
        <w:rPr>
          <w:rFonts w:ascii="Times New Roman" w:hAnsi="Times New Roman"/>
          <w:sz w:val="24"/>
          <w:szCs w:val="24"/>
        </w:rPr>
        <w:t>tudnia kellett-e. A</w:t>
      </w:r>
      <w:r w:rsidR="003310A8" w:rsidRPr="00804B04">
        <w:rPr>
          <w:rFonts w:ascii="Times New Roman" w:hAnsi="Times New Roman"/>
          <w:sz w:val="24"/>
          <w:szCs w:val="24"/>
        </w:rPr>
        <w:t>z év közben bevezetett szigorító rendelkezések megszegése esetén</w:t>
      </w:r>
      <w:r w:rsidR="00A56514" w:rsidRPr="00804B04">
        <w:rPr>
          <w:rFonts w:ascii="Times New Roman" w:hAnsi="Times New Roman"/>
          <w:sz w:val="24"/>
          <w:szCs w:val="24"/>
        </w:rPr>
        <w:t xml:space="preserve"> ez a körülmény</w:t>
      </w:r>
      <w:r w:rsidR="003310A8" w:rsidRPr="00804B04">
        <w:rPr>
          <w:rFonts w:ascii="Times New Roman" w:hAnsi="Times New Roman"/>
          <w:sz w:val="24"/>
          <w:szCs w:val="24"/>
        </w:rPr>
        <w:t xml:space="preserve"> kiemelten </w:t>
      </w:r>
      <w:r w:rsidR="00A56514" w:rsidRPr="00804B04">
        <w:rPr>
          <w:rFonts w:ascii="Times New Roman" w:hAnsi="Times New Roman"/>
          <w:sz w:val="24"/>
          <w:szCs w:val="24"/>
        </w:rPr>
        <w:t xml:space="preserve">vizsgálandó </w:t>
      </w:r>
      <w:r w:rsidR="003310A8" w:rsidRPr="00804B04">
        <w:rPr>
          <w:rFonts w:ascii="Times New Roman" w:hAnsi="Times New Roman"/>
          <w:sz w:val="24"/>
          <w:szCs w:val="24"/>
        </w:rPr>
        <w:t xml:space="preserve">az elkövetett vétség </w:t>
      </w:r>
      <w:r w:rsidR="00A56514" w:rsidRPr="00804B04">
        <w:rPr>
          <w:rFonts w:ascii="Times New Roman" w:hAnsi="Times New Roman"/>
          <w:sz w:val="24"/>
          <w:szCs w:val="24"/>
        </w:rPr>
        <w:t>kapcsán</w:t>
      </w:r>
      <w:r w:rsidR="003310A8" w:rsidRPr="00804B04">
        <w:rPr>
          <w:rFonts w:ascii="Times New Roman" w:hAnsi="Times New Roman"/>
          <w:sz w:val="24"/>
          <w:szCs w:val="24"/>
        </w:rPr>
        <w:t xml:space="preserve">. Ismeretlen vízterületen történő horgászat megkezdése előtt, </w:t>
      </w:r>
      <w:r w:rsidR="00A56514" w:rsidRPr="00804B04">
        <w:rPr>
          <w:rFonts w:ascii="Times New Roman" w:hAnsi="Times New Roman"/>
          <w:sz w:val="24"/>
          <w:szCs w:val="24"/>
        </w:rPr>
        <w:t xml:space="preserve">ugyanis </w:t>
      </w:r>
      <w:r w:rsidR="003310A8" w:rsidRPr="00804B04">
        <w:rPr>
          <w:rFonts w:ascii="Times New Roman" w:hAnsi="Times New Roman"/>
          <w:sz w:val="24"/>
          <w:szCs w:val="24"/>
        </w:rPr>
        <w:t>a horgász köteles az esetleges helyi szabályokról tájékozódni.</w:t>
      </w:r>
    </w:p>
    <w:p w:rsidR="003310A8" w:rsidRPr="00804B04" w:rsidRDefault="003310A8" w:rsidP="00950445">
      <w:pPr>
        <w:spacing w:before="60" w:after="0" w:line="240" w:lineRule="auto"/>
        <w:jc w:val="both"/>
        <w:rPr>
          <w:rFonts w:ascii="Times New Roman" w:hAnsi="Times New Roman"/>
          <w:sz w:val="24"/>
          <w:szCs w:val="24"/>
        </w:rPr>
      </w:pPr>
      <w:r w:rsidRPr="00804B04">
        <w:rPr>
          <w:rFonts w:ascii="Times New Roman" w:hAnsi="Times New Roman"/>
          <w:sz w:val="24"/>
          <w:szCs w:val="24"/>
        </w:rPr>
        <w:t>Vétség hiányában nem szabható ki fegyelmi büntetés olyan személyre, aki valamennyi helyi jellegű korlátozó rendelkezést nem ismert, és a körülményeknél fogva a tőle elvárható gondosság tanúsítása mellett nem is volt köteles azt ismerni (mert pl. nem tették közzé). Azt, hogy az adott esetben az elvárható gondosság mire terjed ki, esetenként kell elbírálni.</w:t>
      </w:r>
    </w:p>
    <w:p w:rsidR="003310A8" w:rsidRPr="00804B04" w:rsidRDefault="003310A8" w:rsidP="00950445">
      <w:pPr>
        <w:spacing w:before="60" w:after="0" w:line="240" w:lineRule="auto"/>
        <w:jc w:val="both"/>
        <w:rPr>
          <w:rFonts w:ascii="Times New Roman" w:hAnsi="Times New Roman"/>
          <w:sz w:val="24"/>
          <w:szCs w:val="24"/>
        </w:rPr>
      </w:pPr>
      <w:r w:rsidRPr="00804B04">
        <w:rPr>
          <w:rFonts w:ascii="Times New Roman" w:hAnsi="Times New Roman"/>
          <w:sz w:val="24"/>
          <w:szCs w:val="24"/>
        </w:rPr>
        <w:lastRenderedPageBreak/>
        <w:t>A fegyelmi büntetést a cselekmény tárgyi súlyosságához igazodóan, az elkövető javára írható enyhítő körülmények, illetőleg a terhére róható súlyosbító körülmények figyelembevételével kell kiszabni, melynek során, az adott egyesületben, vagy vízterületen a horgászfegyelem fenntartásához, illetőleg megszilárdításához fűződő érdekekre is figyelemmel kell lenni.</w:t>
      </w:r>
    </w:p>
    <w:p w:rsidR="003310A8" w:rsidRPr="00804B04" w:rsidRDefault="003310A8" w:rsidP="00804B04">
      <w:pPr>
        <w:spacing w:before="120" w:after="0" w:line="240" w:lineRule="auto"/>
        <w:jc w:val="both"/>
        <w:rPr>
          <w:rFonts w:ascii="Times New Roman" w:hAnsi="Times New Roman"/>
          <w:sz w:val="24"/>
          <w:szCs w:val="24"/>
        </w:rPr>
      </w:pPr>
      <w:r w:rsidRPr="00804B04">
        <w:rPr>
          <w:rFonts w:ascii="Times New Roman" w:hAnsi="Times New Roman"/>
          <w:sz w:val="24"/>
          <w:szCs w:val="24"/>
        </w:rPr>
        <w:t>A javasolt fegyelmi büntetések az „átlagos” esetekre vonatkoztathatók, amikor számottevő enyhítő vagy súlyosbító körülmény nem állapítható meg. Enyhítő körülmény esetén természetesen sor kerülhet pl. 6 hónapi eltiltás helyett, ennél rövidebb időtartamú, esetleg próbaidőre felfüggesztett eltiltásra vagy írásbeli megrovás alkalmazására is. A cselekmény tárgyi súlyosságát növelhetik az elkövetés körülményei: a nagyobb nyilvánosság előtt elkövetett, avagy másokban megbotránkozást keltő, vagy másokat is fegyelmi vétség elkövetésére sarkalló cselekmény</w:t>
      </w:r>
      <w:r w:rsidR="00A56514" w:rsidRPr="00804B04">
        <w:rPr>
          <w:rFonts w:ascii="Times New Roman" w:hAnsi="Times New Roman"/>
          <w:sz w:val="24"/>
          <w:szCs w:val="24"/>
        </w:rPr>
        <w:t>ek, szigorúbb megítélés alá esnek</w:t>
      </w:r>
      <w:r w:rsidRPr="00804B04">
        <w:rPr>
          <w:rFonts w:ascii="Times New Roman" w:hAnsi="Times New Roman"/>
          <w:sz w:val="24"/>
          <w:szCs w:val="24"/>
        </w:rPr>
        <w:t>. A cselekmény tárgyi súlyának megítélésénél figyelembe</w:t>
      </w:r>
      <w:r w:rsidR="00A56514" w:rsidRPr="00804B04">
        <w:rPr>
          <w:rFonts w:ascii="Times New Roman" w:hAnsi="Times New Roman"/>
          <w:sz w:val="24"/>
          <w:szCs w:val="24"/>
        </w:rPr>
        <w:t xml:space="preserve"> kell</w:t>
      </w:r>
      <w:r w:rsidRPr="00804B04">
        <w:rPr>
          <w:rFonts w:ascii="Times New Roman" w:hAnsi="Times New Roman"/>
          <w:sz w:val="24"/>
          <w:szCs w:val="24"/>
        </w:rPr>
        <w:t xml:space="preserve"> venni a magatartás esetleg káros következményeit is. </w:t>
      </w:r>
      <w:r w:rsidR="00A56514" w:rsidRPr="00804B04">
        <w:rPr>
          <w:rFonts w:ascii="Times New Roman" w:hAnsi="Times New Roman"/>
          <w:sz w:val="24"/>
          <w:szCs w:val="24"/>
        </w:rPr>
        <w:t>(károkozás eredménye)</w:t>
      </w:r>
      <w:r w:rsidRPr="00804B04">
        <w:rPr>
          <w:rFonts w:ascii="Times New Roman" w:hAnsi="Times New Roman"/>
          <w:sz w:val="24"/>
          <w:szCs w:val="24"/>
        </w:rPr>
        <w:t xml:space="preserve"> Az enyhítő, illetőleg a súlyosbító körülmények egyedileg ügyenként értékelendők,</w:t>
      </w:r>
      <w:r w:rsidR="00A56514" w:rsidRPr="00804B04">
        <w:rPr>
          <w:rFonts w:ascii="Times New Roman" w:hAnsi="Times New Roman"/>
          <w:sz w:val="24"/>
          <w:szCs w:val="24"/>
        </w:rPr>
        <w:t xml:space="preserve"> </w:t>
      </w:r>
      <w:r w:rsidRPr="00804B04">
        <w:rPr>
          <w:rFonts w:ascii="Times New Roman" w:hAnsi="Times New Roman"/>
          <w:sz w:val="24"/>
          <w:szCs w:val="24"/>
        </w:rPr>
        <w:t>ezek teljes körű felsorolása nem lehetséges.</w:t>
      </w:r>
    </w:p>
    <w:p w:rsidR="003310A8" w:rsidRPr="00804B04" w:rsidRDefault="00375129" w:rsidP="00950445">
      <w:pPr>
        <w:spacing w:before="60" w:after="0" w:line="240" w:lineRule="auto"/>
        <w:jc w:val="both"/>
        <w:rPr>
          <w:rFonts w:ascii="Times New Roman" w:hAnsi="Times New Roman"/>
          <w:sz w:val="24"/>
          <w:szCs w:val="24"/>
        </w:rPr>
      </w:pPr>
      <w:r w:rsidRPr="00804B04">
        <w:rPr>
          <w:rFonts w:ascii="Times New Roman" w:hAnsi="Times New Roman"/>
          <w:sz w:val="24"/>
          <w:szCs w:val="24"/>
        </w:rPr>
        <w:t>Enyhítő körülmény pl. az, ha az elkövető</w:t>
      </w:r>
    </w:p>
    <w:p w:rsidR="00375129" w:rsidRPr="00804B04" w:rsidRDefault="00375129" w:rsidP="00950445">
      <w:pPr>
        <w:pStyle w:val="Listaszerbekezds"/>
        <w:numPr>
          <w:ilvl w:val="0"/>
          <w:numId w:val="20"/>
        </w:numPr>
        <w:spacing w:before="60" w:after="0" w:line="240" w:lineRule="auto"/>
        <w:jc w:val="both"/>
        <w:rPr>
          <w:rFonts w:ascii="Times New Roman" w:hAnsi="Times New Roman"/>
          <w:sz w:val="24"/>
          <w:szCs w:val="24"/>
        </w:rPr>
      </w:pPr>
      <w:r w:rsidRPr="00804B04">
        <w:rPr>
          <w:rFonts w:ascii="Times New Roman" w:hAnsi="Times New Roman"/>
          <w:sz w:val="24"/>
          <w:szCs w:val="24"/>
        </w:rPr>
        <w:t xml:space="preserve">fiatal </w:t>
      </w:r>
      <w:r w:rsidR="00663FA7">
        <w:rPr>
          <w:rFonts w:ascii="Times New Roman" w:hAnsi="Times New Roman"/>
          <w:sz w:val="24"/>
          <w:szCs w:val="24"/>
        </w:rPr>
        <w:t xml:space="preserve">felnőtt </w:t>
      </w:r>
      <w:r w:rsidRPr="00804B04">
        <w:rPr>
          <w:rFonts w:ascii="Times New Roman" w:hAnsi="Times New Roman"/>
          <w:sz w:val="24"/>
          <w:szCs w:val="24"/>
        </w:rPr>
        <w:t>korú</w:t>
      </w:r>
      <w:r w:rsidR="00663FA7">
        <w:rPr>
          <w:rFonts w:ascii="Times New Roman" w:hAnsi="Times New Roman"/>
          <w:sz w:val="24"/>
          <w:szCs w:val="24"/>
        </w:rPr>
        <w:t>,</w:t>
      </w:r>
    </w:p>
    <w:p w:rsidR="00375129" w:rsidRPr="00804B04" w:rsidRDefault="00375129" w:rsidP="00950445">
      <w:pPr>
        <w:pStyle w:val="Listaszerbekezds"/>
        <w:numPr>
          <w:ilvl w:val="0"/>
          <w:numId w:val="20"/>
        </w:numPr>
        <w:spacing w:before="60" w:after="0" w:line="240" w:lineRule="auto"/>
        <w:jc w:val="both"/>
        <w:rPr>
          <w:rFonts w:ascii="Times New Roman" w:hAnsi="Times New Roman"/>
          <w:sz w:val="24"/>
          <w:szCs w:val="24"/>
        </w:rPr>
      </w:pPr>
      <w:r w:rsidRPr="00804B04">
        <w:rPr>
          <w:rFonts w:ascii="Times New Roman" w:hAnsi="Times New Roman"/>
          <w:sz w:val="24"/>
          <w:szCs w:val="24"/>
        </w:rPr>
        <w:t xml:space="preserve">kezdő horgász, </w:t>
      </w:r>
    </w:p>
    <w:p w:rsidR="002D0DE9" w:rsidRPr="0016499A" w:rsidRDefault="002D0DE9" w:rsidP="00950445">
      <w:pPr>
        <w:pStyle w:val="Listaszerbekezds"/>
        <w:numPr>
          <w:ilvl w:val="0"/>
          <w:numId w:val="20"/>
        </w:numPr>
        <w:spacing w:before="60" w:after="0" w:line="240" w:lineRule="auto"/>
        <w:rPr>
          <w:rFonts w:ascii="Times New Roman" w:hAnsi="Times New Roman"/>
          <w:sz w:val="24"/>
          <w:szCs w:val="24"/>
        </w:rPr>
      </w:pPr>
      <w:r w:rsidRPr="0016499A">
        <w:rPr>
          <w:rFonts w:ascii="Times New Roman" w:hAnsi="Times New Roman"/>
          <w:sz w:val="24"/>
          <w:szCs w:val="24"/>
          <w:shd w:val="clear" w:color="auto" w:fill="FFFFFF"/>
        </w:rPr>
        <w:t>az elmeműködés olyan kóros állapotában követi el a cselekményt, amely képtelenné teszi annak következményei felismerésére, vagy arra, hogy e felismerésnek megfelelően cselekedjen,</w:t>
      </w:r>
    </w:p>
    <w:p w:rsidR="00375129" w:rsidRPr="00804B04" w:rsidRDefault="00A56514" w:rsidP="00950445">
      <w:pPr>
        <w:pStyle w:val="Listaszerbekezds"/>
        <w:numPr>
          <w:ilvl w:val="0"/>
          <w:numId w:val="20"/>
        </w:numPr>
        <w:spacing w:before="60" w:after="0" w:line="240" w:lineRule="auto"/>
        <w:jc w:val="both"/>
        <w:rPr>
          <w:rFonts w:ascii="Times New Roman" w:hAnsi="Times New Roman"/>
          <w:sz w:val="24"/>
          <w:szCs w:val="24"/>
        </w:rPr>
      </w:pPr>
      <w:r w:rsidRPr="00804B04">
        <w:rPr>
          <w:rFonts w:ascii="Times New Roman" w:hAnsi="Times New Roman"/>
          <w:sz w:val="24"/>
          <w:szCs w:val="24"/>
        </w:rPr>
        <w:t>a fegyelmi vétség elkövetését elismerte</w:t>
      </w:r>
      <w:r w:rsidR="00522645">
        <w:rPr>
          <w:rFonts w:ascii="Times New Roman" w:hAnsi="Times New Roman"/>
          <w:sz w:val="24"/>
          <w:szCs w:val="24"/>
        </w:rPr>
        <w:t>,</w:t>
      </w:r>
    </w:p>
    <w:p w:rsidR="00375129" w:rsidRPr="00804B04" w:rsidRDefault="00375129" w:rsidP="00950445">
      <w:pPr>
        <w:pStyle w:val="Listaszerbekezds"/>
        <w:numPr>
          <w:ilvl w:val="0"/>
          <w:numId w:val="20"/>
        </w:numPr>
        <w:spacing w:before="60" w:after="0" w:line="240" w:lineRule="auto"/>
        <w:jc w:val="both"/>
        <w:rPr>
          <w:rFonts w:ascii="Times New Roman" w:hAnsi="Times New Roman"/>
          <w:sz w:val="24"/>
          <w:szCs w:val="24"/>
        </w:rPr>
      </w:pPr>
      <w:r w:rsidRPr="00804B04">
        <w:rPr>
          <w:rFonts w:ascii="Times New Roman" w:hAnsi="Times New Roman"/>
          <w:sz w:val="24"/>
          <w:szCs w:val="24"/>
        </w:rPr>
        <w:t>tettét őszintén megbánta.</w:t>
      </w:r>
    </w:p>
    <w:p w:rsidR="00D4775F" w:rsidRDefault="00375129" w:rsidP="00950445">
      <w:pPr>
        <w:spacing w:before="60" w:after="0" w:line="240" w:lineRule="auto"/>
        <w:jc w:val="both"/>
        <w:rPr>
          <w:rFonts w:ascii="Times New Roman" w:hAnsi="Times New Roman"/>
          <w:sz w:val="24"/>
          <w:szCs w:val="24"/>
        </w:rPr>
      </w:pPr>
      <w:r w:rsidRPr="00804B04">
        <w:rPr>
          <w:rFonts w:ascii="Times New Roman" w:hAnsi="Times New Roman"/>
          <w:sz w:val="24"/>
          <w:szCs w:val="24"/>
        </w:rPr>
        <w:t>A példaként felsorolt okok nem szükségképpen</w:t>
      </w:r>
      <w:r w:rsidR="00A56514" w:rsidRPr="00804B04">
        <w:rPr>
          <w:rFonts w:ascii="Times New Roman" w:hAnsi="Times New Roman"/>
          <w:sz w:val="24"/>
          <w:szCs w:val="24"/>
        </w:rPr>
        <w:t>,</w:t>
      </w:r>
      <w:r w:rsidRPr="00804B04">
        <w:rPr>
          <w:rFonts w:ascii="Times New Roman" w:hAnsi="Times New Roman"/>
          <w:sz w:val="24"/>
          <w:szCs w:val="24"/>
        </w:rPr>
        <w:t xml:space="preserve"> és nem minden fegyelmi vétség esetén számítanak enyhítő körülménynek. Ha pl. valaki tettlegesen bántalmazza a halőrt, akkor nem enyhítő körülmény, hogy kezdő horgász. Általában nem enyhítő, sőt súlyosbító körülmény, ha az elkövető italos állapotban követte el a fegyelmi vétséget (pl. az egyesület közgyűlésén botrányt okoz).</w:t>
      </w:r>
    </w:p>
    <w:p w:rsidR="00D4775F" w:rsidRPr="00804B04" w:rsidRDefault="00375129" w:rsidP="00950445">
      <w:pPr>
        <w:spacing w:before="60" w:after="0" w:line="240" w:lineRule="auto"/>
        <w:jc w:val="both"/>
        <w:rPr>
          <w:rFonts w:ascii="Times New Roman" w:hAnsi="Times New Roman"/>
          <w:sz w:val="24"/>
          <w:szCs w:val="24"/>
        </w:rPr>
      </w:pPr>
      <w:r w:rsidRPr="00804B04">
        <w:rPr>
          <w:rFonts w:ascii="Times New Roman" w:hAnsi="Times New Roman"/>
          <w:sz w:val="24"/>
          <w:szCs w:val="24"/>
        </w:rPr>
        <w:t xml:space="preserve">Önmagában véve a hosszabb ideje fennálló egyesületi tagság sem enyhítő körülmény. Az a tény, hogy az elkövető ellen még nem volt fegyelmi eljárás, csak hosszabb egyesületi tagság esetén és csak olyankor </w:t>
      </w:r>
      <w:r w:rsidR="00A56514" w:rsidRPr="00804B04">
        <w:rPr>
          <w:rFonts w:ascii="Times New Roman" w:hAnsi="Times New Roman"/>
          <w:sz w:val="24"/>
          <w:szCs w:val="24"/>
        </w:rPr>
        <w:t xml:space="preserve">értékelhető </w:t>
      </w:r>
      <w:r w:rsidRPr="00804B04">
        <w:rPr>
          <w:rFonts w:ascii="Times New Roman" w:hAnsi="Times New Roman"/>
          <w:sz w:val="24"/>
          <w:szCs w:val="24"/>
        </w:rPr>
        <w:t>enyhítő körülmény</w:t>
      </w:r>
      <w:r w:rsidR="00A56514" w:rsidRPr="00804B04">
        <w:rPr>
          <w:rFonts w:ascii="Times New Roman" w:hAnsi="Times New Roman"/>
          <w:sz w:val="24"/>
          <w:szCs w:val="24"/>
        </w:rPr>
        <w:t>ként</w:t>
      </w:r>
      <w:r w:rsidRPr="00804B04">
        <w:rPr>
          <w:rFonts w:ascii="Times New Roman" w:hAnsi="Times New Roman"/>
          <w:sz w:val="24"/>
          <w:szCs w:val="24"/>
        </w:rPr>
        <w:t xml:space="preserve">, ha az elkövető rendszeresen szigorúan ellenőrzött vízterületen horgászik. </w:t>
      </w:r>
      <w:r w:rsidR="00A56514" w:rsidRPr="00804B04">
        <w:rPr>
          <w:rFonts w:ascii="Times New Roman" w:hAnsi="Times New Roman"/>
          <w:sz w:val="24"/>
          <w:szCs w:val="24"/>
        </w:rPr>
        <w:t>(</w:t>
      </w:r>
      <w:r w:rsidRPr="00804B04">
        <w:rPr>
          <w:rFonts w:ascii="Times New Roman" w:hAnsi="Times New Roman"/>
          <w:sz w:val="24"/>
          <w:szCs w:val="24"/>
        </w:rPr>
        <w:t>Gyengén ellenőrzött vizeken ugyanis előfordulhat, hogy az elkövető sorozatosan követett ugyan el fegyelmi vétséget, s mindössze azért nem folyt még ellene fegyelmi eljárás, mert nem érték tetten.</w:t>
      </w:r>
      <w:r w:rsidR="00A56514" w:rsidRPr="00804B04">
        <w:rPr>
          <w:rFonts w:ascii="Times New Roman" w:hAnsi="Times New Roman"/>
          <w:sz w:val="24"/>
          <w:szCs w:val="24"/>
        </w:rPr>
        <w:t>)</w:t>
      </w:r>
    </w:p>
    <w:p w:rsidR="00D4775F" w:rsidRPr="00804B04" w:rsidRDefault="00375129" w:rsidP="00950445">
      <w:pPr>
        <w:spacing w:before="60" w:after="0" w:line="240" w:lineRule="auto"/>
        <w:jc w:val="both"/>
        <w:rPr>
          <w:rFonts w:ascii="Times New Roman" w:hAnsi="Times New Roman"/>
          <w:sz w:val="24"/>
          <w:szCs w:val="24"/>
        </w:rPr>
      </w:pPr>
      <w:r w:rsidRPr="00804B04">
        <w:rPr>
          <w:rFonts w:ascii="Times New Roman" w:hAnsi="Times New Roman"/>
          <w:sz w:val="24"/>
          <w:szCs w:val="24"/>
        </w:rPr>
        <w:t>Súlyosbító körülmény, ha pl. az elkövető</w:t>
      </w:r>
    </w:p>
    <w:p w:rsidR="00375129" w:rsidRPr="00804B04" w:rsidRDefault="00375129" w:rsidP="00950445">
      <w:pPr>
        <w:pStyle w:val="Listaszerbekezds"/>
        <w:numPr>
          <w:ilvl w:val="0"/>
          <w:numId w:val="20"/>
        </w:numPr>
        <w:spacing w:before="60" w:after="0" w:line="240" w:lineRule="auto"/>
        <w:jc w:val="both"/>
        <w:rPr>
          <w:rFonts w:ascii="Times New Roman" w:hAnsi="Times New Roman"/>
          <w:sz w:val="24"/>
          <w:szCs w:val="24"/>
        </w:rPr>
      </w:pPr>
      <w:r w:rsidRPr="00804B04">
        <w:rPr>
          <w:rFonts w:ascii="Times New Roman" w:hAnsi="Times New Roman"/>
          <w:sz w:val="24"/>
          <w:szCs w:val="24"/>
        </w:rPr>
        <w:t>már korábban is követett el hasonló fegyelmi vétséget;</w:t>
      </w:r>
    </w:p>
    <w:p w:rsidR="00375129" w:rsidRPr="00804B04" w:rsidRDefault="00375129" w:rsidP="00950445">
      <w:pPr>
        <w:pStyle w:val="Listaszerbekezds"/>
        <w:numPr>
          <w:ilvl w:val="0"/>
          <w:numId w:val="20"/>
        </w:numPr>
        <w:spacing w:before="60" w:after="0" w:line="240" w:lineRule="auto"/>
        <w:jc w:val="both"/>
        <w:rPr>
          <w:rFonts w:ascii="Times New Roman" w:hAnsi="Times New Roman"/>
          <w:sz w:val="24"/>
          <w:szCs w:val="24"/>
        </w:rPr>
      </w:pPr>
      <w:r w:rsidRPr="00804B04">
        <w:rPr>
          <w:rFonts w:ascii="Times New Roman" w:hAnsi="Times New Roman"/>
          <w:sz w:val="24"/>
          <w:szCs w:val="24"/>
        </w:rPr>
        <w:t>tettét italos állapotban követte el;</w:t>
      </w:r>
    </w:p>
    <w:p w:rsidR="00375129" w:rsidRPr="00804B04" w:rsidRDefault="00375129" w:rsidP="00950445">
      <w:pPr>
        <w:pStyle w:val="Listaszerbekezds"/>
        <w:numPr>
          <w:ilvl w:val="0"/>
          <w:numId w:val="20"/>
        </w:numPr>
        <w:spacing w:before="60" w:after="0" w:line="240" w:lineRule="auto"/>
        <w:jc w:val="both"/>
        <w:rPr>
          <w:rFonts w:ascii="Times New Roman" w:hAnsi="Times New Roman"/>
          <w:sz w:val="24"/>
          <w:szCs w:val="24"/>
        </w:rPr>
      </w:pPr>
      <w:r w:rsidRPr="00804B04">
        <w:rPr>
          <w:rFonts w:ascii="Times New Roman" w:hAnsi="Times New Roman"/>
          <w:sz w:val="24"/>
          <w:szCs w:val="24"/>
        </w:rPr>
        <w:t>megpróbálta fondorlatosan félrevezetni a</w:t>
      </w:r>
      <w:r w:rsidR="00A56514" w:rsidRPr="00804B04">
        <w:rPr>
          <w:rFonts w:ascii="Times New Roman" w:hAnsi="Times New Roman"/>
          <w:sz w:val="24"/>
          <w:szCs w:val="24"/>
        </w:rPr>
        <w:t xml:space="preserve"> fegyelmi ügyben eljáró szervet</w:t>
      </w:r>
      <w:r w:rsidRPr="00804B04">
        <w:rPr>
          <w:rFonts w:ascii="Times New Roman" w:hAnsi="Times New Roman"/>
          <w:sz w:val="24"/>
          <w:szCs w:val="24"/>
        </w:rPr>
        <w:t>;</w:t>
      </w:r>
    </w:p>
    <w:p w:rsidR="00375129" w:rsidRPr="00804B04" w:rsidRDefault="00375129" w:rsidP="00950445">
      <w:pPr>
        <w:pStyle w:val="Listaszerbekezds"/>
        <w:numPr>
          <w:ilvl w:val="0"/>
          <w:numId w:val="20"/>
        </w:numPr>
        <w:spacing w:before="60" w:after="0" w:line="240" w:lineRule="auto"/>
        <w:jc w:val="both"/>
        <w:rPr>
          <w:rFonts w:ascii="Times New Roman" w:hAnsi="Times New Roman"/>
          <w:sz w:val="24"/>
          <w:szCs w:val="24"/>
        </w:rPr>
      </w:pPr>
      <w:r w:rsidRPr="00804B04">
        <w:rPr>
          <w:rFonts w:ascii="Times New Roman" w:hAnsi="Times New Roman"/>
          <w:sz w:val="24"/>
          <w:szCs w:val="24"/>
        </w:rPr>
        <w:t>a horgászmozgalomban betöltött tisztsége vagy megbízatása folytán fokozott mértékben köteles lett volna példaadó magatartást tanúsítani.</w:t>
      </w:r>
    </w:p>
    <w:p w:rsidR="00A56514" w:rsidRDefault="00A56514" w:rsidP="00950445">
      <w:pPr>
        <w:spacing w:before="60" w:after="0" w:line="240" w:lineRule="auto"/>
        <w:jc w:val="both"/>
        <w:rPr>
          <w:rFonts w:ascii="Times New Roman" w:hAnsi="Times New Roman"/>
          <w:sz w:val="24"/>
          <w:szCs w:val="24"/>
        </w:rPr>
      </w:pPr>
      <w:r w:rsidRPr="00804B04">
        <w:rPr>
          <w:rFonts w:ascii="Times New Roman" w:hAnsi="Times New Roman"/>
          <w:sz w:val="24"/>
          <w:szCs w:val="24"/>
        </w:rPr>
        <w:t>A Horgászegyesületi fegyelmi eljárás keretében kiszabható fegyelmi büntetések fajtáit, és mértékét a Fegyelmi Szabályzat</w:t>
      </w:r>
      <w:r w:rsidR="0093298E" w:rsidRPr="00804B04">
        <w:rPr>
          <w:rFonts w:ascii="Times New Roman" w:hAnsi="Times New Roman"/>
          <w:sz w:val="24"/>
          <w:szCs w:val="24"/>
        </w:rPr>
        <w:t xml:space="preserve"> 1. számú melléklete</w:t>
      </w:r>
      <w:r w:rsidRPr="00804B04">
        <w:rPr>
          <w:rFonts w:ascii="Times New Roman" w:hAnsi="Times New Roman"/>
          <w:sz w:val="24"/>
          <w:szCs w:val="24"/>
        </w:rPr>
        <w:t xml:space="preserve"> határozza meg.</w:t>
      </w:r>
    </w:p>
    <w:p w:rsidR="00950445" w:rsidRPr="00950445" w:rsidRDefault="00950445" w:rsidP="00950445">
      <w:pPr>
        <w:spacing w:before="60" w:after="0" w:line="240" w:lineRule="auto"/>
        <w:jc w:val="both"/>
        <w:rPr>
          <w:rFonts w:ascii="Times New Roman" w:hAnsi="Times New Roman"/>
          <w:sz w:val="10"/>
          <w:szCs w:val="10"/>
        </w:rPr>
      </w:pPr>
    </w:p>
    <w:p w:rsidR="00950445" w:rsidRPr="00B259CC" w:rsidRDefault="00950445" w:rsidP="00950445">
      <w:pPr>
        <w:spacing w:before="120" w:after="0" w:line="240" w:lineRule="auto"/>
        <w:jc w:val="both"/>
        <w:rPr>
          <w:rFonts w:ascii="Times New Roman" w:hAnsi="Times New Roman"/>
          <w:b/>
          <w:i/>
          <w:sz w:val="24"/>
          <w:szCs w:val="24"/>
        </w:rPr>
      </w:pPr>
      <w:r w:rsidRPr="001E7E15">
        <w:rPr>
          <w:rFonts w:ascii="Times New Roman" w:hAnsi="Times New Roman"/>
          <w:b/>
          <w:i/>
          <w:sz w:val="24"/>
          <w:szCs w:val="24"/>
        </w:rPr>
        <w:t>Zalalövő, 202</w:t>
      </w:r>
      <w:r w:rsidR="0016499A" w:rsidRPr="001E7E15">
        <w:rPr>
          <w:rFonts w:ascii="Times New Roman" w:hAnsi="Times New Roman"/>
          <w:b/>
          <w:i/>
          <w:sz w:val="24"/>
          <w:szCs w:val="24"/>
        </w:rPr>
        <w:t>4</w:t>
      </w:r>
      <w:r w:rsidRPr="001E7E15">
        <w:rPr>
          <w:rFonts w:ascii="Times New Roman" w:hAnsi="Times New Roman"/>
          <w:b/>
          <w:i/>
          <w:sz w:val="24"/>
          <w:szCs w:val="24"/>
        </w:rPr>
        <w:t>. február</w:t>
      </w:r>
      <w:r w:rsidR="001E7E15" w:rsidRPr="001E7E15">
        <w:rPr>
          <w:rFonts w:ascii="Times New Roman" w:hAnsi="Times New Roman"/>
          <w:b/>
          <w:i/>
          <w:sz w:val="24"/>
          <w:szCs w:val="24"/>
        </w:rPr>
        <w:t xml:space="preserve"> </w:t>
      </w:r>
      <w:r w:rsidR="00B259CC" w:rsidRPr="001E7E15">
        <w:rPr>
          <w:rFonts w:ascii="Times New Roman" w:hAnsi="Times New Roman"/>
          <w:b/>
          <w:i/>
          <w:sz w:val="24"/>
          <w:szCs w:val="24"/>
        </w:rPr>
        <w:t>23.</w:t>
      </w:r>
    </w:p>
    <w:p w:rsidR="00E47F3F" w:rsidRPr="00D46BF7" w:rsidRDefault="00E47F3F" w:rsidP="00950445">
      <w:pPr>
        <w:spacing w:after="0" w:line="240" w:lineRule="auto"/>
        <w:jc w:val="center"/>
        <w:rPr>
          <w:rFonts w:ascii="Times New Roman" w:hAnsi="Times New Roman"/>
          <w:sz w:val="16"/>
          <w:szCs w:val="16"/>
        </w:rPr>
      </w:pPr>
    </w:p>
    <w:p w:rsidR="00E47F3F" w:rsidRDefault="00E47F3F" w:rsidP="00950445">
      <w:pPr>
        <w:spacing w:after="0" w:line="240" w:lineRule="auto"/>
        <w:jc w:val="center"/>
        <w:rPr>
          <w:rFonts w:ascii="Times New Roman" w:hAnsi="Times New Roman"/>
          <w:sz w:val="24"/>
          <w:szCs w:val="24"/>
        </w:rPr>
      </w:pPr>
    </w:p>
    <w:p w:rsidR="00950445" w:rsidRDefault="00950445" w:rsidP="00950445">
      <w:pPr>
        <w:spacing w:after="0" w:line="240" w:lineRule="auto"/>
        <w:jc w:val="center"/>
        <w:rPr>
          <w:rFonts w:ascii="Times New Roman" w:hAnsi="Times New Roman"/>
          <w:sz w:val="24"/>
          <w:szCs w:val="24"/>
        </w:rPr>
      </w:pPr>
      <w:r>
        <w:rPr>
          <w:rFonts w:ascii="Times New Roman" w:hAnsi="Times New Roman"/>
          <w:sz w:val="24"/>
          <w:szCs w:val="24"/>
        </w:rPr>
        <w:t>…………………………</w:t>
      </w:r>
    </w:p>
    <w:p w:rsidR="00950445" w:rsidRDefault="00950445" w:rsidP="00950445">
      <w:pPr>
        <w:spacing w:after="0" w:line="240" w:lineRule="auto"/>
        <w:jc w:val="center"/>
        <w:rPr>
          <w:rFonts w:ascii="Times New Roman" w:hAnsi="Times New Roman"/>
          <w:sz w:val="24"/>
          <w:szCs w:val="24"/>
        </w:rPr>
      </w:pPr>
      <w:r>
        <w:rPr>
          <w:rFonts w:ascii="Times New Roman" w:hAnsi="Times New Roman"/>
          <w:sz w:val="24"/>
          <w:szCs w:val="24"/>
        </w:rPr>
        <w:t>Pék Ferenc</w:t>
      </w:r>
      <w:r w:rsidR="00D72831">
        <w:rPr>
          <w:rFonts w:ascii="Times New Roman" w:hAnsi="Times New Roman"/>
          <w:sz w:val="24"/>
          <w:szCs w:val="24"/>
        </w:rPr>
        <w:t xml:space="preserve"> László</w:t>
      </w:r>
    </w:p>
    <w:p w:rsidR="00805390" w:rsidRDefault="00950445" w:rsidP="00283930">
      <w:pPr>
        <w:spacing w:after="0" w:line="240" w:lineRule="auto"/>
        <w:jc w:val="center"/>
        <w:rPr>
          <w:rFonts w:ascii="Times New Roman" w:hAnsi="Times New Roman"/>
          <w:b/>
          <w:i/>
          <w:color w:val="C00000"/>
          <w:sz w:val="24"/>
          <w:szCs w:val="24"/>
        </w:rPr>
      </w:pPr>
      <w:proofErr w:type="gramStart"/>
      <w:r>
        <w:rPr>
          <w:rFonts w:ascii="Times New Roman" w:hAnsi="Times New Roman"/>
          <w:sz w:val="24"/>
          <w:szCs w:val="24"/>
        </w:rPr>
        <w:t>elnök</w:t>
      </w:r>
      <w:proofErr w:type="gramEnd"/>
      <w:r w:rsidR="00805390">
        <w:rPr>
          <w:rFonts w:ascii="Times New Roman" w:hAnsi="Times New Roman"/>
          <w:b/>
          <w:i/>
          <w:color w:val="C00000"/>
          <w:sz w:val="24"/>
          <w:szCs w:val="24"/>
        </w:rPr>
        <w:br w:type="page"/>
      </w:r>
    </w:p>
    <w:p w:rsidR="0093298E" w:rsidRPr="0006658A" w:rsidRDefault="0093298E" w:rsidP="0093298E">
      <w:pPr>
        <w:spacing w:after="0"/>
        <w:jc w:val="center"/>
        <w:rPr>
          <w:rFonts w:ascii="Times New Roman" w:hAnsi="Times New Roman"/>
          <w:b/>
          <w:smallCaps/>
          <w:sz w:val="24"/>
          <w:szCs w:val="24"/>
        </w:rPr>
      </w:pPr>
      <w:r w:rsidRPr="0006658A">
        <w:rPr>
          <w:rFonts w:ascii="Times New Roman" w:hAnsi="Times New Roman"/>
          <w:b/>
          <w:smallCaps/>
          <w:sz w:val="24"/>
          <w:szCs w:val="24"/>
        </w:rPr>
        <w:lastRenderedPageBreak/>
        <w:t>A Borostyán Horgász Egyesület</w:t>
      </w:r>
    </w:p>
    <w:p w:rsidR="0093298E" w:rsidRPr="0006658A" w:rsidRDefault="0093298E" w:rsidP="0093298E">
      <w:pPr>
        <w:spacing w:after="0"/>
        <w:jc w:val="center"/>
        <w:rPr>
          <w:rFonts w:ascii="Times New Roman" w:hAnsi="Times New Roman"/>
          <w:b/>
          <w:smallCaps/>
          <w:sz w:val="24"/>
          <w:szCs w:val="24"/>
        </w:rPr>
      </w:pPr>
      <w:r w:rsidRPr="0006658A">
        <w:rPr>
          <w:rFonts w:ascii="Times New Roman" w:hAnsi="Times New Roman"/>
          <w:b/>
          <w:smallCaps/>
          <w:sz w:val="24"/>
          <w:szCs w:val="24"/>
        </w:rPr>
        <w:t>Fegyelmi Szabályzat</w:t>
      </w:r>
    </w:p>
    <w:p w:rsidR="0093298E" w:rsidRPr="0006658A" w:rsidRDefault="000E6F8E" w:rsidP="000E6F8E">
      <w:pPr>
        <w:pStyle w:val="Listaszerbekezds"/>
        <w:shd w:val="clear" w:color="auto" w:fill="FFFFFF"/>
        <w:spacing w:after="150" w:line="300" w:lineRule="atLeast"/>
        <w:ind w:left="0"/>
        <w:jc w:val="center"/>
        <w:rPr>
          <w:rFonts w:ascii="Times New Roman" w:hAnsi="Times New Roman"/>
          <w:b/>
          <w:smallCaps/>
          <w:sz w:val="24"/>
          <w:szCs w:val="24"/>
        </w:rPr>
      </w:pPr>
      <w:r>
        <w:rPr>
          <w:rFonts w:ascii="Times New Roman" w:hAnsi="Times New Roman"/>
          <w:b/>
          <w:smallCaps/>
          <w:sz w:val="24"/>
          <w:szCs w:val="24"/>
        </w:rPr>
        <w:t xml:space="preserve">I. </w:t>
      </w:r>
      <w:r w:rsidR="0093298E" w:rsidRPr="0006658A">
        <w:rPr>
          <w:rFonts w:ascii="Times New Roman" w:hAnsi="Times New Roman"/>
          <w:b/>
          <w:smallCaps/>
          <w:sz w:val="24"/>
          <w:szCs w:val="24"/>
        </w:rPr>
        <w:t>számú melléklete</w:t>
      </w:r>
    </w:p>
    <w:p w:rsidR="00C232AE" w:rsidRPr="00805390" w:rsidRDefault="00C232AE" w:rsidP="00805390">
      <w:pPr>
        <w:shd w:val="clear" w:color="auto" w:fill="FFFFFF"/>
        <w:spacing w:after="0" w:line="240" w:lineRule="auto"/>
        <w:jc w:val="center"/>
        <w:rPr>
          <w:rFonts w:ascii="Times New Roman" w:hAnsi="Times New Roman"/>
          <w:b/>
          <w:smallCaps/>
          <w:sz w:val="12"/>
          <w:szCs w:val="12"/>
        </w:rPr>
      </w:pPr>
    </w:p>
    <w:p w:rsidR="00375129" w:rsidRPr="0006658A" w:rsidRDefault="00375129" w:rsidP="00375129">
      <w:pPr>
        <w:spacing w:before="240" w:after="0"/>
        <w:jc w:val="both"/>
        <w:rPr>
          <w:rFonts w:ascii="Times New Roman" w:hAnsi="Times New Roman"/>
          <w:sz w:val="24"/>
          <w:szCs w:val="24"/>
          <w:u w:val="single"/>
        </w:rPr>
      </w:pPr>
      <w:r w:rsidRPr="0006658A">
        <w:rPr>
          <w:rFonts w:ascii="Times New Roman" w:hAnsi="Times New Roman"/>
          <w:sz w:val="24"/>
          <w:szCs w:val="24"/>
          <w:u w:val="single"/>
        </w:rPr>
        <w:t>Az egyes fegyelmi vétségek esetén javasolt büntetések:</w:t>
      </w:r>
    </w:p>
    <w:p w:rsidR="00375129" w:rsidRPr="0006658A" w:rsidRDefault="00375129" w:rsidP="00805390">
      <w:pPr>
        <w:pStyle w:val="Listaszerbekezds"/>
        <w:numPr>
          <w:ilvl w:val="0"/>
          <w:numId w:val="21"/>
        </w:numPr>
        <w:spacing w:before="120" w:after="0" w:line="240" w:lineRule="auto"/>
        <w:ind w:left="284" w:hanging="284"/>
        <w:contextualSpacing w:val="0"/>
        <w:jc w:val="both"/>
        <w:rPr>
          <w:rFonts w:ascii="Times New Roman" w:hAnsi="Times New Roman"/>
          <w:sz w:val="24"/>
          <w:szCs w:val="24"/>
        </w:rPr>
      </w:pPr>
      <w:r w:rsidRPr="0006658A">
        <w:rPr>
          <w:rFonts w:ascii="Times New Roman" w:hAnsi="Times New Roman"/>
          <w:sz w:val="24"/>
          <w:szCs w:val="24"/>
        </w:rPr>
        <w:t>Tiltott eszközökkel folytatott jogtalan halfogási tevékenység, az esetleges zsákmány mennyiségre vonatkozó tekintet nélkül fenékzsinórozás, dobó, vagy emelőháló használata (az 1x1 m-es csalihalfogó háló kivételéve), speciális gereblyéző felszerelés használata stb.</w:t>
      </w:r>
    </w:p>
    <w:p w:rsidR="00375129" w:rsidRPr="0006658A" w:rsidRDefault="00375129" w:rsidP="00805390">
      <w:pPr>
        <w:tabs>
          <w:tab w:val="left" w:pos="6237"/>
        </w:tabs>
        <w:spacing w:before="120" w:after="0" w:line="240" w:lineRule="auto"/>
        <w:ind w:left="284" w:hanging="284"/>
        <w:jc w:val="center"/>
        <w:rPr>
          <w:rFonts w:ascii="Times New Roman" w:hAnsi="Times New Roman"/>
          <w:sz w:val="24"/>
          <w:szCs w:val="24"/>
        </w:rPr>
      </w:pPr>
      <w:r w:rsidRPr="0006658A">
        <w:rPr>
          <w:rFonts w:ascii="Times New Roman" w:hAnsi="Times New Roman"/>
          <w:sz w:val="24"/>
          <w:szCs w:val="24"/>
        </w:rPr>
        <w:t>5 év eltiltás</w:t>
      </w:r>
    </w:p>
    <w:p w:rsidR="00375129" w:rsidRPr="0006658A" w:rsidRDefault="00375129" w:rsidP="00805390">
      <w:pPr>
        <w:pStyle w:val="Listaszerbekezds"/>
        <w:numPr>
          <w:ilvl w:val="0"/>
          <w:numId w:val="21"/>
        </w:numPr>
        <w:spacing w:before="120" w:after="0" w:line="240" w:lineRule="auto"/>
        <w:ind w:left="284" w:hanging="284"/>
        <w:contextualSpacing w:val="0"/>
        <w:jc w:val="both"/>
        <w:rPr>
          <w:rFonts w:ascii="Times New Roman" w:hAnsi="Times New Roman"/>
          <w:sz w:val="24"/>
          <w:szCs w:val="24"/>
        </w:rPr>
      </w:pPr>
      <w:r w:rsidRPr="0006658A">
        <w:rPr>
          <w:rFonts w:ascii="Times New Roman" w:hAnsi="Times New Roman"/>
          <w:sz w:val="24"/>
          <w:szCs w:val="24"/>
        </w:rPr>
        <w:t>Az ellenőrzésre jogosult személy (halőr, társadalmi halőr, mezőőr, rendőr</w:t>
      </w:r>
      <w:r w:rsidR="0093298E" w:rsidRPr="0006658A">
        <w:rPr>
          <w:rFonts w:ascii="Times New Roman" w:hAnsi="Times New Roman"/>
          <w:sz w:val="24"/>
          <w:szCs w:val="24"/>
        </w:rPr>
        <w:t>, vezetőségi tag</w:t>
      </w:r>
      <w:r w:rsidRPr="0006658A">
        <w:rPr>
          <w:rFonts w:ascii="Times New Roman" w:hAnsi="Times New Roman"/>
          <w:sz w:val="24"/>
          <w:szCs w:val="24"/>
        </w:rPr>
        <w:t xml:space="preserve"> stb.) </w:t>
      </w:r>
      <w:r w:rsidRPr="00805390">
        <w:rPr>
          <w:rFonts w:ascii="Times New Roman" w:hAnsi="Times New Roman"/>
          <w:sz w:val="24"/>
          <w:szCs w:val="24"/>
        </w:rPr>
        <w:t>tettleges bántalmazása</w:t>
      </w:r>
    </w:p>
    <w:p w:rsidR="00375129" w:rsidRPr="0006658A" w:rsidRDefault="00375129" w:rsidP="00805390">
      <w:pPr>
        <w:tabs>
          <w:tab w:val="left" w:pos="6237"/>
        </w:tabs>
        <w:spacing w:before="120" w:after="0" w:line="240" w:lineRule="auto"/>
        <w:ind w:left="284" w:hanging="284"/>
        <w:jc w:val="center"/>
        <w:rPr>
          <w:rFonts w:ascii="Times New Roman" w:hAnsi="Times New Roman"/>
          <w:sz w:val="24"/>
          <w:szCs w:val="24"/>
        </w:rPr>
      </w:pPr>
      <w:r w:rsidRPr="0006658A">
        <w:rPr>
          <w:rFonts w:ascii="Times New Roman" w:hAnsi="Times New Roman"/>
          <w:sz w:val="24"/>
          <w:szCs w:val="24"/>
        </w:rPr>
        <w:t>5 év eltiltás</w:t>
      </w:r>
    </w:p>
    <w:p w:rsidR="00375129" w:rsidRPr="0006658A" w:rsidRDefault="00375129" w:rsidP="00805390">
      <w:pPr>
        <w:pStyle w:val="Listaszerbekezds"/>
        <w:numPr>
          <w:ilvl w:val="0"/>
          <w:numId w:val="21"/>
        </w:numPr>
        <w:spacing w:before="120" w:after="0" w:line="240" w:lineRule="auto"/>
        <w:ind w:left="284" w:hanging="284"/>
        <w:contextualSpacing w:val="0"/>
        <w:jc w:val="both"/>
        <w:rPr>
          <w:rFonts w:ascii="Times New Roman" w:hAnsi="Times New Roman"/>
          <w:sz w:val="24"/>
          <w:szCs w:val="24"/>
        </w:rPr>
      </w:pPr>
      <w:r w:rsidRPr="0006658A">
        <w:rPr>
          <w:rFonts w:ascii="Times New Roman" w:hAnsi="Times New Roman"/>
          <w:sz w:val="24"/>
          <w:szCs w:val="24"/>
        </w:rPr>
        <w:t>Horgászat során a horgászattal összefüggő okból (pl. jelölt hellyel kapcsolatos vita miatt) más horgász, illetőleg egyesületi vezető tettleges bántalmazása</w:t>
      </w:r>
    </w:p>
    <w:p w:rsidR="009B57F9" w:rsidRPr="0006658A" w:rsidRDefault="009B57F9" w:rsidP="00805390">
      <w:pPr>
        <w:tabs>
          <w:tab w:val="left" w:pos="6237"/>
        </w:tabs>
        <w:spacing w:before="120" w:after="0" w:line="240" w:lineRule="auto"/>
        <w:jc w:val="center"/>
        <w:rPr>
          <w:rFonts w:ascii="Times New Roman" w:hAnsi="Times New Roman"/>
          <w:sz w:val="24"/>
          <w:szCs w:val="24"/>
        </w:rPr>
      </w:pPr>
      <w:r w:rsidRPr="0006658A">
        <w:rPr>
          <w:rFonts w:ascii="Times New Roman" w:hAnsi="Times New Roman"/>
          <w:sz w:val="24"/>
          <w:szCs w:val="24"/>
        </w:rPr>
        <w:t>5 év eltiltás</w:t>
      </w:r>
    </w:p>
    <w:p w:rsidR="009B57F9" w:rsidRPr="00805390" w:rsidRDefault="00805390" w:rsidP="00257156">
      <w:pPr>
        <w:tabs>
          <w:tab w:val="left" w:pos="709"/>
          <w:tab w:val="left" w:pos="6237"/>
        </w:tabs>
        <w:spacing w:before="60" w:after="0" w:line="240" w:lineRule="auto"/>
        <w:ind w:left="284" w:hanging="284"/>
        <w:jc w:val="both"/>
        <w:rPr>
          <w:rFonts w:ascii="Times New Roman" w:hAnsi="Times New Roman"/>
          <w:i/>
        </w:rPr>
      </w:pPr>
      <w:r>
        <w:rPr>
          <w:rFonts w:ascii="Times New Roman" w:hAnsi="Times New Roman"/>
          <w:sz w:val="24"/>
          <w:szCs w:val="24"/>
        </w:rPr>
        <w:tab/>
      </w:r>
      <w:r w:rsidR="009B57F9" w:rsidRPr="00805390">
        <w:rPr>
          <w:rFonts w:ascii="Times New Roman" w:hAnsi="Times New Roman"/>
          <w:i/>
        </w:rPr>
        <w:t>Megjegyzés: nem vonható felelősségre, aki jogos védelmi helyzetben cselekszik, tehát pl. az ellene vagy más horgász, illetőleg az ellenőrzésre jogosult személy ellen irányuló támadás elhárítása érdekében alkalmaz, indokolt mértéket meg nem haladó erőszakot.</w:t>
      </w:r>
    </w:p>
    <w:p w:rsidR="009B57F9" w:rsidRPr="00805390" w:rsidRDefault="009B57F9" w:rsidP="00805390">
      <w:pPr>
        <w:pStyle w:val="Listaszerbekezds"/>
        <w:numPr>
          <w:ilvl w:val="0"/>
          <w:numId w:val="21"/>
        </w:numPr>
        <w:spacing w:before="120" w:after="0" w:line="240" w:lineRule="auto"/>
        <w:ind w:left="284" w:hanging="284"/>
        <w:contextualSpacing w:val="0"/>
        <w:jc w:val="both"/>
        <w:rPr>
          <w:rFonts w:ascii="Times New Roman" w:hAnsi="Times New Roman"/>
          <w:sz w:val="24"/>
          <w:szCs w:val="24"/>
        </w:rPr>
      </w:pPr>
      <w:r w:rsidRPr="00805390">
        <w:rPr>
          <w:rFonts w:ascii="Times New Roman" w:hAnsi="Times New Roman"/>
          <w:sz w:val="24"/>
          <w:szCs w:val="24"/>
        </w:rPr>
        <w:t>Az ellenőrzésre jogosult személlyel szembeni kulturálatlan magatartás (sértegetés, szidalmazás)</w:t>
      </w:r>
    </w:p>
    <w:p w:rsidR="009B57F9" w:rsidRPr="0006658A" w:rsidRDefault="009B57F9" w:rsidP="00805390">
      <w:pPr>
        <w:tabs>
          <w:tab w:val="left" w:pos="6237"/>
        </w:tabs>
        <w:spacing w:before="120" w:after="0" w:line="240" w:lineRule="auto"/>
        <w:jc w:val="center"/>
        <w:rPr>
          <w:rFonts w:ascii="Times New Roman" w:hAnsi="Times New Roman"/>
          <w:sz w:val="24"/>
          <w:szCs w:val="24"/>
        </w:rPr>
      </w:pPr>
      <w:r w:rsidRPr="0006658A">
        <w:rPr>
          <w:rFonts w:ascii="Times New Roman" w:hAnsi="Times New Roman"/>
          <w:sz w:val="24"/>
          <w:szCs w:val="24"/>
        </w:rPr>
        <w:t>1-3 év</w:t>
      </w:r>
    </w:p>
    <w:p w:rsidR="009B57F9" w:rsidRPr="0006658A" w:rsidRDefault="009B57F9" w:rsidP="00805390">
      <w:pPr>
        <w:pStyle w:val="Listaszerbekezds"/>
        <w:numPr>
          <w:ilvl w:val="0"/>
          <w:numId w:val="21"/>
        </w:numPr>
        <w:spacing w:before="120" w:after="0" w:line="240" w:lineRule="auto"/>
        <w:ind w:left="284" w:hanging="284"/>
        <w:contextualSpacing w:val="0"/>
        <w:jc w:val="both"/>
        <w:rPr>
          <w:rFonts w:ascii="Times New Roman" w:hAnsi="Times New Roman"/>
          <w:sz w:val="24"/>
          <w:szCs w:val="24"/>
        </w:rPr>
      </w:pPr>
      <w:r w:rsidRPr="0006658A">
        <w:rPr>
          <w:rFonts w:ascii="Times New Roman" w:hAnsi="Times New Roman"/>
          <w:sz w:val="24"/>
          <w:szCs w:val="24"/>
        </w:rPr>
        <w:t>Tilalmi időben folytatott horgászat, zsákmány nélkül</w:t>
      </w:r>
    </w:p>
    <w:p w:rsidR="009B57F9" w:rsidRPr="0006658A" w:rsidRDefault="009B57F9" w:rsidP="00805390">
      <w:pPr>
        <w:tabs>
          <w:tab w:val="left" w:pos="6237"/>
        </w:tabs>
        <w:spacing w:before="120" w:after="0" w:line="240" w:lineRule="auto"/>
        <w:jc w:val="center"/>
        <w:rPr>
          <w:rFonts w:ascii="Times New Roman" w:hAnsi="Times New Roman"/>
          <w:sz w:val="24"/>
          <w:szCs w:val="24"/>
        </w:rPr>
      </w:pPr>
      <w:r w:rsidRPr="0006658A">
        <w:rPr>
          <w:rFonts w:ascii="Times New Roman" w:hAnsi="Times New Roman"/>
          <w:sz w:val="24"/>
          <w:szCs w:val="24"/>
        </w:rPr>
        <w:t>6 hónap – 1 év</w:t>
      </w:r>
    </w:p>
    <w:p w:rsidR="009B57F9" w:rsidRPr="00805390" w:rsidRDefault="00805390" w:rsidP="00257156">
      <w:pPr>
        <w:tabs>
          <w:tab w:val="left" w:pos="6237"/>
        </w:tabs>
        <w:spacing w:before="60" w:after="0" w:line="240" w:lineRule="auto"/>
        <w:ind w:left="284" w:hanging="284"/>
        <w:jc w:val="both"/>
        <w:rPr>
          <w:rFonts w:ascii="Times New Roman" w:hAnsi="Times New Roman"/>
          <w:i/>
        </w:rPr>
      </w:pPr>
      <w:r>
        <w:rPr>
          <w:rFonts w:ascii="Times New Roman" w:hAnsi="Times New Roman"/>
          <w:sz w:val="24"/>
          <w:szCs w:val="24"/>
        </w:rPr>
        <w:tab/>
      </w:r>
      <w:r w:rsidR="009B57F9" w:rsidRPr="00805390">
        <w:rPr>
          <w:rFonts w:ascii="Times New Roman" w:hAnsi="Times New Roman"/>
          <w:i/>
        </w:rPr>
        <w:t>Megjegyzés: ide tartozik mind az egyes vízterületekre vonatkozó általános tilalom, mind pedig a fajlagos tilalom megszegése. Az utóbbi esetben csak akkor van helye eljárásnak, ha a felszerelésből és a csaliból egyértelműen megállapítható, hogy a horgász a tilalommal védett halfajra horgászott. (pl. csukatilalom idején az acéltőkés hármas horoggal, élő kishallal folytatott horgászat miatt helye van felelősségre vonásnak, ugyanakkor süllőtilalom kezdete előtt 30-as előkével, élő kishallal kövezés mentén való mártogatás nem minősül a csukatilalom megszegésének. Pontytilalom idején a keszegező felszerelés használata nem tiltott, de nagymérető pontyhorgon dió nagyságú csali használata fegyelmi vétség).</w:t>
      </w:r>
    </w:p>
    <w:p w:rsidR="009B57F9" w:rsidRPr="00805390" w:rsidRDefault="009B57F9" w:rsidP="00805390">
      <w:pPr>
        <w:pStyle w:val="Listaszerbekezds"/>
        <w:numPr>
          <w:ilvl w:val="0"/>
          <w:numId w:val="21"/>
        </w:numPr>
        <w:spacing w:before="120" w:after="0" w:line="240" w:lineRule="auto"/>
        <w:ind w:left="284" w:hanging="284"/>
        <w:contextualSpacing w:val="0"/>
        <w:jc w:val="both"/>
        <w:rPr>
          <w:rFonts w:ascii="Times New Roman" w:hAnsi="Times New Roman"/>
          <w:sz w:val="24"/>
          <w:szCs w:val="24"/>
        </w:rPr>
      </w:pPr>
      <w:r w:rsidRPr="00805390">
        <w:rPr>
          <w:rFonts w:ascii="Times New Roman" w:hAnsi="Times New Roman"/>
          <w:sz w:val="24"/>
          <w:szCs w:val="24"/>
        </w:rPr>
        <w:t>Tilalmi időben, a tilalommal védett halfajból zsákmányul ejtése és megtartása</w:t>
      </w:r>
      <w:r w:rsidR="00863FB8" w:rsidRPr="00805390">
        <w:rPr>
          <w:rFonts w:ascii="Times New Roman" w:hAnsi="Times New Roman"/>
          <w:sz w:val="24"/>
          <w:szCs w:val="24"/>
        </w:rPr>
        <w:t>, valamint védett vagy őshonos halfaj csalihalként történő használata esetén</w:t>
      </w:r>
    </w:p>
    <w:p w:rsidR="009B57F9" w:rsidRPr="0006658A" w:rsidRDefault="009B57F9" w:rsidP="00805390">
      <w:pPr>
        <w:pStyle w:val="Listaszerbekezds"/>
        <w:tabs>
          <w:tab w:val="left" w:pos="6237"/>
        </w:tabs>
        <w:spacing w:before="120" w:after="0" w:line="240" w:lineRule="auto"/>
        <w:ind w:left="284" w:hanging="284"/>
        <w:contextualSpacing w:val="0"/>
        <w:jc w:val="center"/>
        <w:rPr>
          <w:rFonts w:ascii="Times New Roman" w:hAnsi="Times New Roman"/>
          <w:sz w:val="24"/>
          <w:szCs w:val="24"/>
        </w:rPr>
      </w:pPr>
      <w:r w:rsidRPr="0006658A">
        <w:rPr>
          <w:rFonts w:ascii="Times New Roman" w:hAnsi="Times New Roman"/>
          <w:sz w:val="24"/>
          <w:szCs w:val="24"/>
        </w:rPr>
        <w:t>1 év – 2év</w:t>
      </w:r>
    </w:p>
    <w:p w:rsidR="009B57F9" w:rsidRPr="00805390" w:rsidRDefault="009B57F9" w:rsidP="00257156">
      <w:pPr>
        <w:pStyle w:val="Listaszerbekezds"/>
        <w:spacing w:before="60" w:after="0" w:line="240" w:lineRule="auto"/>
        <w:ind w:left="284"/>
        <w:contextualSpacing w:val="0"/>
        <w:jc w:val="both"/>
        <w:rPr>
          <w:rFonts w:ascii="Times New Roman" w:hAnsi="Times New Roman"/>
          <w:i/>
        </w:rPr>
      </w:pPr>
      <w:r w:rsidRPr="00805390">
        <w:rPr>
          <w:rFonts w:ascii="Times New Roman" w:hAnsi="Times New Roman"/>
          <w:i/>
        </w:rPr>
        <w:t>Megjegyzés: Egynél több darab hal megtartása esetén a büntetés mértéke halanként 1 évvel növekszik.</w:t>
      </w:r>
    </w:p>
    <w:p w:rsidR="009B57F9" w:rsidRPr="0006658A" w:rsidRDefault="009B57F9" w:rsidP="00805390">
      <w:pPr>
        <w:pStyle w:val="Listaszerbekezds"/>
        <w:numPr>
          <w:ilvl w:val="0"/>
          <w:numId w:val="21"/>
        </w:numPr>
        <w:spacing w:before="120" w:after="0" w:line="240" w:lineRule="auto"/>
        <w:ind w:left="284" w:hanging="284"/>
        <w:contextualSpacing w:val="0"/>
        <w:jc w:val="both"/>
        <w:rPr>
          <w:rFonts w:ascii="Times New Roman" w:hAnsi="Times New Roman"/>
          <w:sz w:val="24"/>
          <w:szCs w:val="24"/>
        </w:rPr>
      </w:pPr>
      <w:r w:rsidRPr="0006658A">
        <w:rPr>
          <w:rFonts w:ascii="Times New Roman" w:hAnsi="Times New Roman"/>
          <w:sz w:val="24"/>
          <w:szCs w:val="24"/>
        </w:rPr>
        <w:t>Egy db méreten aluli hal megtartása</w:t>
      </w:r>
    </w:p>
    <w:p w:rsidR="009B57F9" w:rsidRPr="0006658A" w:rsidRDefault="009B57F9" w:rsidP="00F367F2">
      <w:pPr>
        <w:pStyle w:val="Listaszerbekezds"/>
        <w:spacing w:before="60" w:after="0" w:line="240" w:lineRule="auto"/>
        <w:ind w:left="0"/>
        <w:contextualSpacing w:val="0"/>
        <w:jc w:val="center"/>
        <w:rPr>
          <w:rFonts w:ascii="Times New Roman" w:hAnsi="Times New Roman"/>
          <w:sz w:val="24"/>
          <w:szCs w:val="24"/>
        </w:rPr>
      </w:pPr>
      <w:r w:rsidRPr="0006658A">
        <w:rPr>
          <w:rFonts w:ascii="Times New Roman" w:hAnsi="Times New Roman"/>
          <w:sz w:val="24"/>
          <w:szCs w:val="24"/>
        </w:rPr>
        <w:t>1 év – 2 év</w:t>
      </w:r>
    </w:p>
    <w:p w:rsidR="009B57F9" w:rsidRPr="00805390" w:rsidRDefault="009B57F9" w:rsidP="00257156">
      <w:pPr>
        <w:pStyle w:val="Listaszerbekezds"/>
        <w:spacing w:before="60" w:after="0" w:line="240" w:lineRule="auto"/>
        <w:ind w:left="284"/>
        <w:contextualSpacing w:val="0"/>
        <w:jc w:val="both"/>
        <w:rPr>
          <w:rFonts w:ascii="Times New Roman" w:hAnsi="Times New Roman"/>
          <w:i/>
        </w:rPr>
      </w:pPr>
      <w:r w:rsidRPr="00805390">
        <w:rPr>
          <w:rFonts w:ascii="Times New Roman" w:hAnsi="Times New Roman"/>
          <w:i/>
        </w:rPr>
        <w:t>Megjegyzés: Egynél több hal megtartása esetén a büntetés mértéke halanként 1 évvel növekszik.</w:t>
      </w:r>
    </w:p>
    <w:p w:rsidR="009B57F9" w:rsidRPr="0006658A" w:rsidRDefault="009B57F9" w:rsidP="00805390">
      <w:pPr>
        <w:pStyle w:val="Listaszerbekezds"/>
        <w:numPr>
          <w:ilvl w:val="0"/>
          <w:numId w:val="21"/>
        </w:numPr>
        <w:spacing w:before="120" w:after="0" w:line="240" w:lineRule="auto"/>
        <w:ind w:left="284" w:hanging="284"/>
        <w:contextualSpacing w:val="0"/>
        <w:jc w:val="both"/>
        <w:rPr>
          <w:rFonts w:ascii="Times New Roman" w:hAnsi="Times New Roman"/>
          <w:sz w:val="24"/>
          <w:szCs w:val="24"/>
        </w:rPr>
      </w:pPr>
      <w:r w:rsidRPr="0006658A">
        <w:rPr>
          <w:rFonts w:ascii="Times New Roman" w:hAnsi="Times New Roman"/>
          <w:sz w:val="24"/>
          <w:szCs w:val="24"/>
        </w:rPr>
        <w:t>Tilalmi időben egy db méreten aluli hal megtartása (két szabály egyidejű megszegése)</w:t>
      </w:r>
    </w:p>
    <w:p w:rsidR="009B57F9" w:rsidRDefault="009B57F9" w:rsidP="00805390">
      <w:pPr>
        <w:pStyle w:val="Listaszerbekezds"/>
        <w:spacing w:before="120" w:after="0" w:line="240" w:lineRule="auto"/>
        <w:ind w:left="0"/>
        <w:contextualSpacing w:val="0"/>
        <w:jc w:val="center"/>
        <w:rPr>
          <w:rFonts w:ascii="Times New Roman" w:hAnsi="Times New Roman"/>
          <w:sz w:val="24"/>
          <w:szCs w:val="24"/>
        </w:rPr>
      </w:pPr>
      <w:r w:rsidRPr="0006658A">
        <w:rPr>
          <w:rFonts w:ascii="Times New Roman" w:hAnsi="Times New Roman"/>
          <w:sz w:val="24"/>
          <w:szCs w:val="24"/>
        </w:rPr>
        <w:t>2 év</w:t>
      </w:r>
    </w:p>
    <w:p w:rsidR="00257156" w:rsidRPr="0006658A" w:rsidRDefault="00257156" w:rsidP="00805390">
      <w:pPr>
        <w:pStyle w:val="Listaszerbekezds"/>
        <w:spacing w:before="120" w:after="0" w:line="240" w:lineRule="auto"/>
        <w:ind w:left="0"/>
        <w:contextualSpacing w:val="0"/>
        <w:jc w:val="center"/>
        <w:rPr>
          <w:rFonts w:ascii="Times New Roman" w:hAnsi="Times New Roman"/>
          <w:sz w:val="24"/>
          <w:szCs w:val="24"/>
        </w:rPr>
      </w:pPr>
    </w:p>
    <w:p w:rsidR="009B57F9" w:rsidRPr="0006658A" w:rsidRDefault="009B57F9" w:rsidP="00805390">
      <w:pPr>
        <w:pStyle w:val="Listaszerbekezds"/>
        <w:numPr>
          <w:ilvl w:val="0"/>
          <w:numId w:val="21"/>
        </w:numPr>
        <w:spacing w:before="120" w:after="0" w:line="240" w:lineRule="auto"/>
        <w:ind w:left="426" w:hanging="426"/>
        <w:contextualSpacing w:val="0"/>
        <w:jc w:val="both"/>
        <w:rPr>
          <w:rFonts w:ascii="Times New Roman" w:hAnsi="Times New Roman"/>
          <w:sz w:val="24"/>
          <w:szCs w:val="24"/>
        </w:rPr>
      </w:pPr>
      <w:r w:rsidRPr="0006658A">
        <w:rPr>
          <w:rFonts w:ascii="Times New Roman" w:hAnsi="Times New Roman"/>
          <w:sz w:val="24"/>
          <w:szCs w:val="24"/>
        </w:rPr>
        <w:lastRenderedPageBreak/>
        <w:t>A kifogható halak darabszámra vonatkozó korlátozásának egy db hallal való túllépése</w:t>
      </w:r>
    </w:p>
    <w:p w:rsidR="009B57F9" w:rsidRPr="0006658A" w:rsidRDefault="009B57F9" w:rsidP="00805390">
      <w:pPr>
        <w:pStyle w:val="Listaszerbekezds"/>
        <w:tabs>
          <w:tab w:val="left" w:pos="6237"/>
        </w:tabs>
        <w:spacing w:before="120" w:after="0" w:line="240" w:lineRule="auto"/>
        <w:ind w:left="0"/>
        <w:contextualSpacing w:val="0"/>
        <w:jc w:val="center"/>
        <w:rPr>
          <w:rFonts w:ascii="Times New Roman" w:hAnsi="Times New Roman"/>
          <w:sz w:val="24"/>
          <w:szCs w:val="24"/>
        </w:rPr>
      </w:pPr>
      <w:r w:rsidRPr="0006658A">
        <w:rPr>
          <w:rFonts w:ascii="Times New Roman" w:hAnsi="Times New Roman"/>
          <w:sz w:val="24"/>
          <w:szCs w:val="24"/>
        </w:rPr>
        <w:t>6 hónap – 1 év</w:t>
      </w:r>
    </w:p>
    <w:p w:rsidR="009B57F9" w:rsidRPr="00805390" w:rsidRDefault="0046653A" w:rsidP="00257156">
      <w:pPr>
        <w:pStyle w:val="Listaszerbekezds"/>
        <w:tabs>
          <w:tab w:val="left" w:pos="6237"/>
        </w:tabs>
        <w:spacing w:before="60" w:after="0" w:line="240" w:lineRule="auto"/>
        <w:ind w:left="426"/>
        <w:contextualSpacing w:val="0"/>
        <w:jc w:val="both"/>
        <w:rPr>
          <w:rFonts w:ascii="Times New Roman" w:hAnsi="Times New Roman"/>
          <w:i/>
        </w:rPr>
      </w:pPr>
      <w:r>
        <w:rPr>
          <w:rFonts w:ascii="Times New Roman" w:hAnsi="Times New Roman"/>
          <w:i/>
        </w:rPr>
        <w:t>Megjegyzés: Ide</w:t>
      </w:r>
      <w:r w:rsidR="009B57F9" w:rsidRPr="00805390">
        <w:rPr>
          <w:rFonts w:ascii="Times New Roman" w:hAnsi="Times New Roman"/>
          <w:i/>
        </w:rPr>
        <w:t>tartozik mind a fajlagos, mind a globális darabszám korlátozás túllépése. Egynél több hal esetén a büntetés mértéke halaként egy évvel növekszik.</w:t>
      </w:r>
    </w:p>
    <w:p w:rsidR="009B57F9" w:rsidRPr="00805390" w:rsidRDefault="009B57F9" w:rsidP="00805390">
      <w:pPr>
        <w:pStyle w:val="Listaszerbekezds"/>
        <w:numPr>
          <w:ilvl w:val="0"/>
          <w:numId w:val="21"/>
        </w:numPr>
        <w:spacing w:before="120" w:after="0" w:line="240" w:lineRule="auto"/>
        <w:ind w:left="426" w:hanging="426"/>
        <w:contextualSpacing w:val="0"/>
        <w:jc w:val="both"/>
        <w:rPr>
          <w:rFonts w:ascii="Times New Roman" w:hAnsi="Times New Roman"/>
          <w:sz w:val="24"/>
          <w:szCs w:val="24"/>
        </w:rPr>
      </w:pPr>
      <w:r w:rsidRPr="0006658A">
        <w:rPr>
          <w:rFonts w:ascii="Times New Roman" w:hAnsi="Times New Roman"/>
          <w:sz w:val="24"/>
          <w:szCs w:val="24"/>
        </w:rPr>
        <w:t xml:space="preserve">A darabkorlátozás egy hallal való túllépése oly módon, hogy a halak között méreten aluli is van (két szabály egyidejű </w:t>
      </w:r>
      <w:r w:rsidRPr="00805390">
        <w:rPr>
          <w:rFonts w:ascii="Times New Roman" w:hAnsi="Times New Roman"/>
          <w:sz w:val="24"/>
          <w:szCs w:val="24"/>
        </w:rPr>
        <w:t>megszegése</w:t>
      </w:r>
      <w:r w:rsidR="00685B05" w:rsidRPr="00805390">
        <w:rPr>
          <w:rFonts w:ascii="Times New Roman" w:hAnsi="Times New Roman"/>
          <w:sz w:val="24"/>
          <w:szCs w:val="24"/>
        </w:rPr>
        <w:t>. Méretkorlátozás alá eső halfajok esetén a horgászrendben meghatározott súlyhatár túllépése.</w:t>
      </w:r>
    </w:p>
    <w:p w:rsidR="009B57F9" w:rsidRPr="0006658A" w:rsidRDefault="009B57F9" w:rsidP="00805390">
      <w:pPr>
        <w:pStyle w:val="Listaszerbekezds"/>
        <w:tabs>
          <w:tab w:val="left" w:pos="6237"/>
        </w:tabs>
        <w:spacing w:before="120" w:after="0" w:line="240" w:lineRule="auto"/>
        <w:ind w:left="0"/>
        <w:contextualSpacing w:val="0"/>
        <w:jc w:val="center"/>
        <w:rPr>
          <w:rFonts w:ascii="Times New Roman" w:hAnsi="Times New Roman"/>
          <w:sz w:val="24"/>
          <w:szCs w:val="24"/>
        </w:rPr>
      </w:pPr>
      <w:r w:rsidRPr="0006658A">
        <w:rPr>
          <w:rFonts w:ascii="Times New Roman" w:hAnsi="Times New Roman"/>
          <w:sz w:val="24"/>
          <w:szCs w:val="24"/>
        </w:rPr>
        <w:t>1 év – 2 év</w:t>
      </w:r>
    </w:p>
    <w:p w:rsidR="009B57F9" w:rsidRPr="00805390" w:rsidRDefault="009B57F9" w:rsidP="00257156">
      <w:pPr>
        <w:pStyle w:val="Listaszerbekezds"/>
        <w:tabs>
          <w:tab w:val="left" w:pos="6237"/>
        </w:tabs>
        <w:spacing w:before="60" w:after="0" w:line="240" w:lineRule="auto"/>
        <w:ind w:left="426"/>
        <w:contextualSpacing w:val="0"/>
        <w:jc w:val="both"/>
        <w:rPr>
          <w:rFonts w:ascii="Times New Roman" w:hAnsi="Times New Roman"/>
          <w:i/>
        </w:rPr>
      </w:pPr>
      <w:r w:rsidRPr="00805390">
        <w:rPr>
          <w:rFonts w:ascii="Times New Roman" w:hAnsi="Times New Roman"/>
          <w:i/>
        </w:rPr>
        <w:t>Megjegyzés: Egynél több hal esetén a büntetés mértéke halanként eggyel növekszik.</w:t>
      </w:r>
    </w:p>
    <w:p w:rsidR="009B57F9" w:rsidRPr="0006658A" w:rsidRDefault="009B57F9" w:rsidP="00805390">
      <w:pPr>
        <w:pStyle w:val="Listaszerbekezds"/>
        <w:numPr>
          <w:ilvl w:val="0"/>
          <w:numId w:val="21"/>
        </w:numPr>
        <w:spacing w:before="120" w:after="0" w:line="240" w:lineRule="auto"/>
        <w:ind w:left="426" w:hanging="426"/>
        <w:contextualSpacing w:val="0"/>
        <w:jc w:val="both"/>
        <w:rPr>
          <w:rFonts w:ascii="Times New Roman" w:hAnsi="Times New Roman"/>
          <w:sz w:val="24"/>
          <w:szCs w:val="24"/>
        </w:rPr>
      </w:pPr>
      <w:r w:rsidRPr="0006658A">
        <w:rPr>
          <w:rFonts w:ascii="Times New Roman" w:hAnsi="Times New Roman"/>
          <w:sz w:val="24"/>
          <w:szCs w:val="24"/>
        </w:rPr>
        <w:t xml:space="preserve">A méretkorlátozás alá nem eső halfajokra vonatkozó súlykorlátozásnak </w:t>
      </w:r>
      <w:r w:rsidR="00FD7477" w:rsidRPr="0006658A">
        <w:rPr>
          <w:rFonts w:ascii="Times New Roman" w:hAnsi="Times New Roman"/>
          <w:sz w:val="24"/>
          <w:szCs w:val="24"/>
        </w:rPr>
        <w:t>kettő kg feletti</w:t>
      </w:r>
      <w:r w:rsidRPr="0006658A">
        <w:rPr>
          <w:rFonts w:ascii="Times New Roman" w:hAnsi="Times New Roman"/>
          <w:sz w:val="24"/>
          <w:szCs w:val="24"/>
        </w:rPr>
        <w:t xml:space="preserve"> mennyiséggel való túllépése</w:t>
      </w:r>
    </w:p>
    <w:p w:rsidR="009B57F9" w:rsidRPr="0006658A" w:rsidRDefault="00FA11A0" w:rsidP="00805390">
      <w:pPr>
        <w:pStyle w:val="Listaszerbekezds"/>
        <w:tabs>
          <w:tab w:val="left" w:pos="6237"/>
        </w:tabs>
        <w:spacing w:before="120" w:after="0" w:line="240" w:lineRule="auto"/>
        <w:ind w:left="0"/>
        <w:contextualSpacing w:val="0"/>
        <w:jc w:val="center"/>
        <w:rPr>
          <w:rFonts w:ascii="Times New Roman" w:hAnsi="Times New Roman"/>
          <w:sz w:val="24"/>
          <w:szCs w:val="24"/>
        </w:rPr>
      </w:pPr>
      <w:r w:rsidRPr="0006658A">
        <w:rPr>
          <w:rFonts w:ascii="Times New Roman" w:hAnsi="Times New Roman"/>
          <w:sz w:val="24"/>
          <w:szCs w:val="24"/>
        </w:rPr>
        <w:t>6 hónap</w:t>
      </w:r>
    </w:p>
    <w:p w:rsidR="00FA11A0" w:rsidRPr="00805390" w:rsidRDefault="00FA11A0" w:rsidP="00257156">
      <w:pPr>
        <w:pStyle w:val="Listaszerbekezds"/>
        <w:tabs>
          <w:tab w:val="left" w:pos="6237"/>
        </w:tabs>
        <w:spacing w:before="60" w:after="0" w:line="240" w:lineRule="auto"/>
        <w:ind w:left="426"/>
        <w:contextualSpacing w:val="0"/>
        <w:jc w:val="both"/>
        <w:rPr>
          <w:rFonts w:ascii="Times New Roman" w:hAnsi="Times New Roman"/>
          <w:i/>
        </w:rPr>
      </w:pPr>
      <w:r w:rsidRPr="00805390">
        <w:rPr>
          <w:rFonts w:ascii="Times New Roman" w:hAnsi="Times New Roman"/>
          <w:i/>
        </w:rPr>
        <w:t xml:space="preserve">Megjegyzés: A súlykorlátozás túllépésére a Helyi Horgászrend az irányadó. Két kg-on felüli súlytúllépés esetén a büntetés minden megkezdett – két kg-on felüli – kg után 1 évvel növekszik. A súlykorlátozásnak egy kg alatti mennyiségével való túllépés esetén helyszíni figyelmeztetés, illetőleg fegyelmi eljárás elrendelésének mellőzésével </w:t>
      </w:r>
      <w:r w:rsidR="00FD7477" w:rsidRPr="00805390">
        <w:rPr>
          <w:rFonts w:ascii="Times New Roman" w:hAnsi="Times New Roman"/>
          <w:i/>
        </w:rPr>
        <w:t>írásbeli</w:t>
      </w:r>
      <w:r w:rsidRPr="00805390">
        <w:rPr>
          <w:rFonts w:ascii="Times New Roman" w:hAnsi="Times New Roman"/>
          <w:i/>
        </w:rPr>
        <w:t xml:space="preserve"> figyelmeztetés vagy írásbeli megrovás fegyelmi büntetés kiszabása indokolt.</w:t>
      </w:r>
    </w:p>
    <w:p w:rsidR="009B57F9" w:rsidRPr="0006658A" w:rsidRDefault="009B57F9" w:rsidP="00805390">
      <w:pPr>
        <w:pStyle w:val="Listaszerbekezds"/>
        <w:numPr>
          <w:ilvl w:val="0"/>
          <w:numId w:val="21"/>
        </w:numPr>
        <w:spacing w:before="120" w:after="0" w:line="240" w:lineRule="auto"/>
        <w:ind w:left="0" w:firstLine="0"/>
        <w:contextualSpacing w:val="0"/>
        <w:jc w:val="both"/>
        <w:rPr>
          <w:rFonts w:ascii="Times New Roman" w:hAnsi="Times New Roman"/>
          <w:sz w:val="24"/>
          <w:szCs w:val="24"/>
        </w:rPr>
      </w:pPr>
      <w:r w:rsidRPr="0006658A">
        <w:rPr>
          <w:rFonts w:ascii="Times New Roman" w:hAnsi="Times New Roman"/>
          <w:sz w:val="24"/>
          <w:szCs w:val="24"/>
        </w:rPr>
        <w:t>Érvényes területi jegy nélküli horgászat</w:t>
      </w:r>
    </w:p>
    <w:p w:rsidR="00FA11A0" w:rsidRPr="0006658A" w:rsidRDefault="00FA11A0" w:rsidP="00805390">
      <w:pPr>
        <w:pStyle w:val="Listaszerbekezds"/>
        <w:tabs>
          <w:tab w:val="left" w:pos="6237"/>
        </w:tabs>
        <w:spacing w:before="120" w:after="0" w:line="240" w:lineRule="auto"/>
        <w:ind w:left="0"/>
        <w:contextualSpacing w:val="0"/>
        <w:jc w:val="center"/>
        <w:rPr>
          <w:rFonts w:ascii="Times New Roman" w:hAnsi="Times New Roman"/>
          <w:sz w:val="24"/>
          <w:szCs w:val="24"/>
        </w:rPr>
      </w:pPr>
      <w:r w:rsidRPr="0006658A">
        <w:rPr>
          <w:rFonts w:ascii="Times New Roman" w:hAnsi="Times New Roman"/>
          <w:sz w:val="24"/>
          <w:szCs w:val="24"/>
        </w:rPr>
        <w:t>1 év</w:t>
      </w:r>
    </w:p>
    <w:p w:rsidR="00FD7477" w:rsidRPr="00805390" w:rsidRDefault="00FA11A0" w:rsidP="00257156">
      <w:pPr>
        <w:pStyle w:val="Listaszerbekezds"/>
        <w:tabs>
          <w:tab w:val="left" w:pos="6237"/>
        </w:tabs>
        <w:spacing w:before="60" w:after="0" w:line="240" w:lineRule="auto"/>
        <w:ind w:left="426"/>
        <w:contextualSpacing w:val="0"/>
        <w:jc w:val="both"/>
        <w:rPr>
          <w:rFonts w:ascii="Times New Roman" w:hAnsi="Times New Roman"/>
          <w:i/>
          <w:color w:val="C00000"/>
        </w:rPr>
      </w:pPr>
      <w:r w:rsidRPr="00805390">
        <w:rPr>
          <w:rFonts w:ascii="Times New Roman" w:hAnsi="Times New Roman"/>
          <w:i/>
        </w:rPr>
        <w:t xml:space="preserve">Megjegyzés: Nem tartozik ide az </w:t>
      </w:r>
      <w:proofErr w:type="spellStart"/>
      <w:r w:rsidRPr="00805390">
        <w:rPr>
          <w:rFonts w:ascii="Times New Roman" w:hAnsi="Times New Roman"/>
          <w:i/>
        </w:rPr>
        <w:t>az</w:t>
      </w:r>
      <w:proofErr w:type="spellEnd"/>
      <w:r w:rsidRPr="00805390">
        <w:rPr>
          <w:rFonts w:ascii="Times New Roman" w:hAnsi="Times New Roman"/>
          <w:i/>
        </w:rPr>
        <w:t xml:space="preserve"> eset, ha valaki az ellenőrzés időpontjában bizonyíthatóan rendelkezett érvényes jeggyel – tehát nem utólag szerezte be -, de területi jegyét otthon felejtette.</w:t>
      </w:r>
      <w:r w:rsidRPr="00805390">
        <w:rPr>
          <w:rFonts w:ascii="Times New Roman" w:hAnsi="Times New Roman"/>
          <w:i/>
          <w:color w:val="C00000"/>
        </w:rPr>
        <w:t xml:space="preserve"> </w:t>
      </w:r>
    </w:p>
    <w:p w:rsidR="00FA11A0" w:rsidRPr="0006658A" w:rsidRDefault="00FA11A0" w:rsidP="00805390">
      <w:pPr>
        <w:pStyle w:val="Listaszerbekezds"/>
        <w:numPr>
          <w:ilvl w:val="0"/>
          <w:numId w:val="21"/>
        </w:numPr>
        <w:spacing w:before="120" w:after="0" w:line="240" w:lineRule="auto"/>
        <w:ind w:left="426" w:hanging="426"/>
        <w:contextualSpacing w:val="0"/>
        <w:jc w:val="both"/>
        <w:rPr>
          <w:rFonts w:ascii="Times New Roman" w:hAnsi="Times New Roman"/>
          <w:sz w:val="24"/>
          <w:szCs w:val="24"/>
        </w:rPr>
      </w:pPr>
      <w:r w:rsidRPr="0006658A">
        <w:rPr>
          <w:rFonts w:ascii="Times New Roman" w:hAnsi="Times New Roman"/>
          <w:sz w:val="24"/>
          <w:szCs w:val="24"/>
        </w:rPr>
        <w:t>Tiltott helyen való horgászat</w:t>
      </w:r>
    </w:p>
    <w:p w:rsidR="00FA11A0" w:rsidRPr="0006658A" w:rsidRDefault="00FA11A0" w:rsidP="00257156">
      <w:pPr>
        <w:pStyle w:val="Listaszerbekezds"/>
        <w:tabs>
          <w:tab w:val="left" w:pos="6237"/>
        </w:tabs>
        <w:spacing w:after="0" w:line="240" w:lineRule="auto"/>
        <w:ind w:left="0"/>
        <w:contextualSpacing w:val="0"/>
        <w:jc w:val="center"/>
        <w:rPr>
          <w:rFonts w:ascii="Times New Roman" w:hAnsi="Times New Roman"/>
          <w:sz w:val="24"/>
          <w:szCs w:val="24"/>
        </w:rPr>
      </w:pPr>
      <w:r w:rsidRPr="0006658A">
        <w:rPr>
          <w:rFonts w:ascii="Times New Roman" w:hAnsi="Times New Roman"/>
          <w:sz w:val="24"/>
          <w:szCs w:val="24"/>
        </w:rPr>
        <w:t>3 - 6 hónap</w:t>
      </w:r>
    </w:p>
    <w:p w:rsidR="008475A8" w:rsidRPr="00805390" w:rsidRDefault="0046653A" w:rsidP="00257156">
      <w:pPr>
        <w:pStyle w:val="Listaszerbekezds"/>
        <w:tabs>
          <w:tab w:val="left" w:pos="6237"/>
        </w:tabs>
        <w:spacing w:before="60" w:after="0" w:line="240" w:lineRule="auto"/>
        <w:ind w:left="426"/>
        <w:contextualSpacing w:val="0"/>
        <w:jc w:val="both"/>
        <w:rPr>
          <w:rFonts w:ascii="Times New Roman" w:hAnsi="Times New Roman"/>
          <w:i/>
        </w:rPr>
      </w:pPr>
      <w:r>
        <w:rPr>
          <w:rFonts w:ascii="Times New Roman" w:hAnsi="Times New Roman"/>
          <w:i/>
        </w:rPr>
        <w:t>Megjegyzés: Ide</w:t>
      </w:r>
      <w:r w:rsidR="008475A8" w:rsidRPr="00805390">
        <w:rPr>
          <w:rFonts w:ascii="Times New Roman" w:hAnsi="Times New Roman"/>
          <w:i/>
        </w:rPr>
        <w:t>tartozik a völgyzáró gátról való, valamint a vízi járműről folytatott horgászati tevékenység is.</w:t>
      </w:r>
    </w:p>
    <w:p w:rsidR="00FA11A0" w:rsidRPr="0006658A" w:rsidRDefault="00FA11A0" w:rsidP="00805390">
      <w:pPr>
        <w:pStyle w:val="Listaszerbekezds"/>
        <w:numPr>
          <w:ilvl w:val="0"/>
          <w:numId w:val="21"/>
        </w:numPr>
        <w:spacing w:before="120" w:after="0" w:line="240" w:lineRule="auto"/>
        <w:ind w:left="426" w:hanging="426"/>
        <w:contextualSpacing w:val="0"/>
        <w:jc w:val="both"/>
        <w:rPr>
          <w:rFonts w:ascii="Times New Roman" w:hAnsi="Times New Roman"/>
          <w:sz w:val="24"/>
          <w:szCs w:val="24"/>
        </w:rPr>
      </w:pPr>
      <w:r w:rsidRPr="0006658A">
        <w:rPr>
          <w:rFonts w:ascii="Times New Roman" w:hAnsi="Times New Roman"/>
          <w:sz w:val="24"/>
          <w:szCs w:val="24"/>
        </w:rPr>
        <w:t>Az éjszakai horgászat tilalmának megszegése</w:t>
      </w:r>
    </w:p>
    <w:p w:rsidR="00FA11A0" w:rsidRPr="0006658A" w:rsidRDefault="00FA11A0" w:rsidP="00805390">
      <w:pPr>
        <w:pStyle w:val="Listaszerbekezds"/>
        <w:tabs>
          <w:tab w:val="left" w:pos="6237"/>
        </w:tabs>
        <w:spacing w:before="120" w:after="0" w:line="240" w:lineRule="auto"/>
        <w:ind w:left="426"/>
        <w:contextualSpacing w:val="0"/>
        <w:jc w:val="center"/>
        <w:rPr>
          <w:rFonts w:ascii="Times New Roman" w:hAnsi="Times New Roman"/>
          <w:sz w:val="24"/>
          <w:szCs w:val="24"/>
        </w:rPr>
      </w:pPr>
      <w:r w:rsidRPr="0006658A">
        <w:rPr>
          <w:rFonts w:ascii="Times New Roman" w:hAnsi="Times New Roman"/>
          <w:sz w:val="24"/>
          <w:szCs w:val="24"/>
        </w:rPr>
        <w:t>6 hónap – 1 év</w:t>
      </w:r>
    </w:p>
    <w:p w:rsidR="00FA11A0" w:rsidRPr="0006658A" w:rsidRDefault="00FA11A0" w:rsidP="00805390">
      <w:pPr>
        <w:pStyle w:val="Listaszerbekezds"/>
        <w:numPr>
          <w:ilvl w:val="0"/>
          <w:numId w:val="21"/>
        </w:numPr>
        <w:spacing w:before="120" w:after="0" w:line="240" w:lineRule="auto"/>
        <w:ind w:left="426" w:hanging="426"/>
        <w:contextualSpacing w:val="0"/>
        <w:jc w:val="both"/>
        <w:rPr>
          <w:rFonts w:ascii="Times New Roman" w:hAnsi="Times New Roman"/>
          <w:sz w:val="24"/>
          <w:szCs w:val="24"/>
        </w:rPr>
      </w:pPr>
      <w:r w:rsidRPr="0006658A">
        <w:rPr>
          <w:rFonts w:ascii="Times New Roman" w:hAnsi="Times New Roman"/>
          <w:sz w:val="24"/>
          <w:szCs w:val="24"/>
        </w:rPr>
        <w:t xml:space="preserve">Szabályos horgászeszközökkel, de szabálytalan módon való horgászat, a gereblyézés kivételével (behordás, </w:t>
      </w:r>
      <w:proofErr w:type="spellStart"/>
      <w:r w:rsidRPr="0006658A">
        <w:rPr>
          <w:rFonts w:ascii="Times New Roman" w:hAnsi="Times New Roman"/>
          <w:sz w:val="24"/>
          <w:szCs w:val="24"/>
        </w:rPr>
        <w:t>sleppelés</w:t>
      </w:r>
      <w:proofErr w:type="spellEnd"/>
      <w:r w:rsidRPr="0006658A">
        <w:rPr>
          <w:rFonts w:ascii="Times New Roman" w:hAnsi="Times New Roman"/>
          <w:sz w:val="24"/>
          <w:szCs w:val="24"/>
        </w:rPr>
        <w:t xml:space="preserve"> nem kézben tartott bottal)</w:t>
      </w:r>
    </w:p>
    <w:p w:rsidR="00FA11A0" w:rsidRPr="0006658A" w:rsidRDefault="00FA11A0" w:rsidP="00805390">
      <w:pPr>
        <w:pStyle w:val="Listaszerbekezds"/>
        <w:tabs>
          <w:tab w:val="left" w:pos="6237"/>
        </w:tabs>
        <w:spacing w:before="120" w:after="0" w:line="240" w:lineRule="auto"/>
        <w:ind w:left="426" w:hanging="426"/>
        <w:contextualSpacing w:val="0"/>
        <w:jc w:val="center"/>
        <w:rPr>
          <w:rFonts w:ascii="Times New Roman" w:hAnsi="Times New Roman"/>
          <w:sz w:val="24"/>
          <w:szCs w:val="24"/>
        </w:rPr>
      </w:pPr>
      <w:r w:rsidRPr="0006658A">
        <w:rPr>
          <w:rFonts w:ascii="Times New Roman" w:hAnsi="Times New Roman"/>
          <w:sz w:val="24"/>
          <w:szCs w:val="24"/>
        </w:rPr>
        <w:t>3 – 6 hónap</w:t>
      </w:r>
    </w:p>
    <w:p w:rsidR="00FA11A0" w:rsidRPr="0006658A" w:rsidRDefault="00FA11A0" w:rsidP="00805390">
      <w:pPr>
        <w:pStyle w:val="Listaszerbekezds"/>
        <w:numPr>
          <w:ilvl w:val="0"/>
          <w:numId w:val="21"/>
        </w:numPr>
        <w:spacing w:before="120" w:after="0" w:line="240" w:lineRule="auto"/>
        <w:ind w:left="426" w:hanging="426"/>
        <w:contextualSpacing w:val="0"/>
        <w:jc w:val="both"/>
        <w:rPr>
          <w:rFonts w:ascii="Times New Roman" w:hAnsi="Times New Roman"/>
          <w:sz w:val="24"/>
          <w:szCs w:val="24"/>
        </w:rPr>
      </w:pPr>
      <w:r w:rsidRPr="0006658A">
        <w:rPr>
          <w:rFonts w:ascii="Times New Roman" w:hAnsi="Times New Roman"/>
          <w:sz w:val="24"/>
          <w:szCs w:val="24"/>
        </w:rPr>
        <w:t>Szabályos horgászeszközökkel való gereblyézés</w:t>
      </w:r>
    </w:p>
    <w:p w:rsidR="00FA11A0" w:rsidRPr="0006658A" w:rsidRDefault="00805390" w:rsidP="00805390">
      <w:pPr>
        <w:pStyle w:val="Listaszerbekezds"/>
        <w:tabs>
          <w:tab w:val="left" w:pos="6237"/>
        </w:tabs>
        <w:spacing w:before="120" w:after="0" w:line="240" w:lineRule="auto"/>
        <w:ind w:left="426" w:hanging="426"/>
        <w:contextualSpacing w:val="0"/>
        <w:jc w:val="center"/>
        <w:rPr>
          <w:rFonts w:ascii="Times New Roman" w:hAnsi="Times New Roman"/>
          <w:sz w:val="24"/>
          <w:szCs w:val="24"/>
        </w:rPr>
      </w:pPr>
      <w:r>
        <w:rPr>
          <w:rFonts w:ascii="Times New Roman" w:hAnsi="Times New Roman"/>
          <w:sz w:val="24"/>
          <w:szCs w:val="24"/>
        </w:rPr>
        <w:t xml:space="preserve">1 – 2 </w:t>
      </w:r>
      <w:r w:rsidR="00FA11A0" w:rsidRPr="0006658A">
        <w:rPr>
          <w:rFonts w:ascii="Times New Roman" w:hAnsi="Times New Roman"/>
          <w:sz w:val="24"/>
          <w:szCs w:val="24"/>
        </w:rPr>
        <w:t>év</w:t>
      </w:r>
    </w:p>
    <w:p w:rsidR="00FA11A0" w:rsidRPr="0006658A" w:rsidRDefault="00FA11A0" w:rsidP="00805390">
      <w:pPr>
        <w:pStyle w:val="Listaszerbekezds"/>
        <w:numPr>
          <w:ilvl w:val="0"/>
          <w:numId w:val="21"/>
        </w:numPr>
        <w:spacing w:before="120" w:after="0" w:line="240" w:lineRule="auto"/>
        <w:ind w:left="426" w:hanging="426"/>
        <w:contextualSpacing w:val="0"/>
        <w:jc w:val="both"/>
        <w:rPr>
          <w:rFonts w:ascii="Times New Roman" w:hAnsi="Times New Roman"/>
          <w:sz w:val="24"/>
          <w:szCs w:val="24"/>
        </w:rPr>
      </w:pPr>
      <w:r w:rsidRPr="0006658A">
        <w:rPr>
          <w:rFonts w:ascii="Times New Roman" w:hAnsi="Times New Roman"/>
          <w:sz w:val="24"/>
          <w:szCs w:val="24"/>
        </w:rPr>
        <w:t>A használható horgászfelszerelések (botok) számára vonatkozó korlátozásnak egy bottal való túllépése</w:t>
      </w:r>
    </w:p>
    <w:p w:rsidR="00FA11A0" w:rsidRPr="0006658A" w:rsidRDefault="00FA11A0" w:rsidP="00257156">
      <w:pPr>
        <w:pStyle w:val="Listaszerbekezds"/>
        <w:tabs>
          <w:tab w:val="left" w:pos="6237"/>
        </w:tabs>
        <w:spacing w:after="0" w:line="240" w:lineRule="auto"/>
        <w:ind w:left="425" w:hanging="425"/>
        <w:contextualSpacing w:val="0"/>
        <w:jc w:val="center"/>
        <w:rPr>
          <w:rFonts w:ascii="Times New Roman" w:hAnsi="Times New Roman"/>
          <w:sz w:val="24"/>
          <w:szCs w:val="24"/>
        </w:rPr>
      </w:pPr>
      <w:r w:rsidRPr="0006658A">
        <w:rPr>
          <w:rFonts w:ascii="Times New Roman" w:hAnsi="Times New Roman"/>
          <w:sz w:val="24"/>
          <w:szCs w:val="24"/>
        </w:rPr>
        <w:t>1 év</w:t>
      </w:r>
    </w:p>
    <w:p w:rsidR="00FA11A0" w:rsidRPr="00805390" w:rsidRDefault="00FA11A0" w:rsidP="00257156">
      <w:pPr>
        <w:pStyle w:val="Listaszerbekezds"/>
        <w:tabs>
          <w:tab w:val="left" w:pos="6237"/>
        </w:tabs>
        <w:spacing w:before="60" w:after="0" w:line="240" w:lineRule="auto"/>
        <w:ind w:left="426"/>
        <w:contextualSpacing w:val="0"/>
        <w:jc w:val="both"/>
        <w:rPr>
          <w:rFonts w:ascii="Times New Roman" w:hAnsi="Times New Roman"/>
          <w:i/>
        </w:rPr>
      </w:pPr>
      <w:r w:rsidRPr="00805390">
        <w:rPr>
          <w:rFonts w:ascii="Times New Roman" w:hAnsi="Times New Roman"/>
          <w:i/>
        </w:rPr>
        <w:t>Megjegyzés: A büntetés minden további bot után 1 évvel növekszik.</w:t>
      </w:r>
    </w:p>
    <w:p w:rsidR="00FA11A0" w:rsidRPr="0006658A" w:rsidRDefault="00FA11A0" w:rsidP="00805390">
      <w:pPr>
        <w:pStyle w:val="Listaszerbekezds"/>
        <w:numPr>
          <w:ilvl w:val="0"/>
          <w:numId w:val="21"/>
        </w:numPr>
        <w:spacing w:before="120" w:after="0" w:line="240" w:lineRule="auto"/>
        <w:ind w:left="426" w:hanging="426"/>
        <w:contextualSpacing w:val="0"/>
        <w:jc w:val="both"/>
        <w:rPr>
          <w:rFonts w:ascii="Times New Roman" w:hAnsi="Times New Roman"/>
          <w:sz w:val="24"/>
          <w:szCs w:val="24"/>
        </w:rPr>
      </w:pPr>
      <w:r w:rsidRPr="0006658A">
        <w:rPr>
          <w:rFonts w:ascii="Times New Roman" w:hAnsi="Times New Roman"/>
          <w:sz w:val="24"/>
          <w:szCs w:val="24"/>
        </w:rPr>
        <w:t>Az egy horgászfelszerelésben alkalmazható horgok számának egy horoggal való túllépése</w:t>
      </w:r>
    </w:p>
    <w:p w:rsidR="00FA11A0" w:rsidRPr="0006658A" w:rsidRDefault="00FA11A0" w:rsidP="00805390">
      <w:pPr>
        <w:pStyle w:val="Listaszerbekezds"/>
        <w:tabs>
          <w:tab w:val="left" w:pos="6237"/>
        </w:tabs>
        <w:spacing w:before="120" w:after="0" w:line="240" w:lineRule="auto"/>
        <w:ind w:left="426" w:hanging="426"/>
        <w:contextualSpacing w:val="0"/>
        <w:jc w:val="center"/>
        <w:rPr>
          <w:rFonts w:ascii="Times New Roman" w:hAnsi="Times New Roman"/>
          <w:sz w:val="24"/>
          <w:szCs w:val="24"/>
        </w:rPr>
      </w:pPr>
      <w:proofErr w:type="gramStart"/>
      <w:r w:rsidRPr="0006658A">
        <w:rPr>
          <w:rFonts w:ascii="Times New Roman" w:hAnsi="Times New Roman"/>
          <w:sz w:val="24"/>
          <w:szCs w:val="24"/>
        </w:rPr>
        <w:t>írásbeli</w:t>
      </w:r>
      <w:proofErr w:type="gramEnd"/>
      <w:r w:rsidRPr="0006658A">
        <w:rPr>
          <w:rFonts w:ascii="Times New Roman" w:hAnsi="Times New Roman"/>
          <w:sz w:val="24"/>
          <w:szCs w:val="24"/>
        </w:rPr>
        <w:t xml:space="preserve"> megrovás – 3 hónap</w:t>
      </w:r>
    </w:p>
    <w:p w:rsidR="00FA11A0" w:rsidRPr="00805390" w:rsidRDefault="00FA11A0" w:rsidP="00257156">
      <w:pPr>
        <w:pStyle w:val="Listaszerbekezds"/>
        <w:tabs>
          <w:tab w:val="left" w:pos="6237"/>
        </w:tabs>
        <w:spacing w:before="60" w:after="0" w:line="240" w:lineRule="auto"/>
        <w:ind w:left="426"/>
        <w:contextualSpacing w:val="0"/>
        <w:jc w:val="both"/>
        <w:rPr>
          <w:rFonts w:ascii="Times New Roman" w:hAnsi="Times New Roman"/>
          <w:i/>
        </w:rPr>
      </w:pPr>
      <w:r w:rsidRPr="00805390">
        <w:rPr>
          <w:rFonts w:ascii="Times New Roman" w:hAnsi="Times New Roman"/>
          <w:i/>
        </w:rPr>
        <w:t>Megjegyzés: A büntetés minden további horog után 3 hónappal növekszik.</w:t>
      </w:r>
    </w:p>
    <w:p w:rsidR="00FA11A0" w:rsidRPr="0006658A" w:rsidRDefault="00FA11A0" w:rsidP="00805390">
      <w:pPr>
        <w:pStyle w:val="Listaszerbekezds"/>
        <w:numPr>
          <w:ilvl w:val="0"/>
          <w:numId w:val="21"/>
        </w:numPr>
        <w:spacing w:before="120" w:after="0" w:line="240" w:lineRule="auto"/>
        <w:ind w:left="426" w:hanging="426"/>
        <w:contextualSpacing w:val="0"/>
        <w:jc w:val="both"/>
        <w:rPr>
          <w:rFonts w:ascii="Times New Roman" w:hAnsi="Times New Roman"/>
          <w:sz w:val="24"/>
          <w:szCs w:val="24"/>
        </w:rPr>
      </w:pPr>
      <w:r w:rsidRPr="0006658A">
        <w:rPr>
          <w:rFonts w:ascii="Times New Roman" w:hAnsi="Times New Roman"/>
          <w:sz w:val="24"/>
          <w:szCs w:val="24"/>
        </w:rPr>
        <w:t>A zsákmány bejegyzésének elmulasztása a fogási eredménynaplóba</w:t>
      </w:r>
      <w:r w:rsidR="00FD7477" w:rsidRPr="0006658A">
        <w:rPr>
          <w:rFonts w:ascii="Times New Roman" w:hAnsi="Times New Roman"/>
          <w:sz w:val="24"/>
          <w:szCs w:val="24"/>
        </w:rPr>
        <w:t xml:space="preserve">, </w:t>
      </w:r>
      <w:r w:rsidR="00FD7477" w:rsidRPr="0006658A">
        <w:rPr>
          <w:rFonts w:ascii="Times New Roman" w:eastAsia="Times New Roman" w:hAnsi="Times New Roman"/>
          <w:color w:val="000000"/>
          <w:sz w:val="24"/>
          <w:szCs w:val="24"/>
          <w:lang w:eastAsia="hu-HU"/>
        </w:rPr>
        <w:t>(halanként), vagy a fogási naplóban bármilyen nem egyértelmű, nem igazolt javítás.</w:t>
      </w:r>
    </w:p>
    <w:p w:rsidR="00FA11A0" w:rsidRPr="00805390" w:rsidRDefault="00E872E9" w:rsidP="00805390">
      <w:pPr>
        <w:pStyle w:val="Listaszerbekezds"/>
        <w:tabs>
          <w:tab w:val="left" w:pos="6237"/>
        </w:tabs>
        <w:spacing w:before="120" w:after="0" w:line="240" w:lineRule="auto"/>
        <w:ind w:left="426" w:hanging="426"/>
        <w:contextualSpacing w:val="0"/>
        <w:jc w:val="center"/>
        <w:rPr>
          <w:rFonts w:ascii="Times New Roman" w:hAnsi="Times New Roman"/>
          <w:sz w:val="24"/>
          <w:szCs w:val="24"/>
        </w:rPr>
      </w:pPr>
      <w:r w:rsidRPr="00805390">
        <w:rPr>
          <w:rFonts w:ascii="Times New Roman" w:hAnsi="Times New Roman"/>
          <w:sz w:val="24"/>
          <w:szCs w:val="24"/>
        </w:rPr>
        <w:t>2 év</w:t>
      </w:r>
    </w:p>
    <w:p w:rsidR="00FA11A0" w:rsidRPr="0006658A" w:rsidRDefault="00FA11A0" w:rsidP="00805390">
      <w:pPr>
        <w:pStyle w:val="Listaszerbekezds"/>
        <w:numPr>
          <w:ilvl w:val="0"/>
          <w:numId w:val="21"/>
        </w:numPr>
        <w:spacing w:before="120" w:after="0" w:line="240" w:lineRule="auto"/>
        <w:ind w:left="426" w:hanging="426"/>
        <w:contextualSpacing w:val="0"/>
        <w:jc w:val="both"/>
        <w:rPr>
          <w:rFonts w:ascii="Times New Roman" w:hAnsi="Times New Roman"/>
          <w:sz w:val="24"/>
          <w:szCs w:val="24"/>
        </w:rPr>
      </w:pPr>
      <w:r w:rsidRPr="0006658A">
        <w:rPr>
          <w:rFonts w:ascii="Times New Roman" w:hAnsi="Times New Roman"/>
          <w:sz w:val="24"/>
          <w:szCs w:val="24"/>
        </w:rPr>
        <w:lastRenderedPageBreak/>
        <w:t>Az ellenőrzésre jogosult személy felhívása esetén a horgászatra jogosító igazolványok felmutatásának vagy a horgászzsákmány megmutatásának megtagadása, feltéve, hogy más szabálytalanság nem történt</w:t>
      </w:r>
    </w:p>
    <w:p w:rsidR="00DA0DBB" w:rsidRPr="0006658A" w:rsidRDefault="00DA0DBB" w:rsidP="00805390">
      <w:pPr>
        <w:pStyle w:val="Listaszerbekezds"/>
        <w:tabs>
          <w:tab w:val="left" w:pos="6237"/>
        </w:tabs>
        <w:spacing w:before="120" w:after="0" w:line="240" w:lineRule="auto"/>
        <w:ind w:left="426" w:hanging="426"/>
        <w:contextualSpacing w:val="0"/>
        <w:jc w:val="center"/>
        <w:rPr>
          <w:rFonts w:ascii="Times New Roman" w:hAnsi="Times New Roman"/>
          <w:sz w:val="24"/>
          <w:szCs w:val="24"/>
        </w:rPr>
      </w:pPr>
      <w:r w:rsidRPr="0006658A">
        <w:rPr>
          <w:rFonts w:ascii="Times New Roman" w:hAnsi="Times New Roman"/>
          <w:sz w:val="24"/>
          <w:szCs w:val="24"/>
        </w:rPr>
        <w:t>1 – 2 év</w:t>
      </w:r>
    </w:p>
    <w:p w:rsidR="00DA0DBB" w:rsidRPr="00805390" w:rsidRDefault="00DA0DBB" w:rsidP="00257156">
      <w:pPr>
        <w:pStyle w:val="Listaszerbekezds"/>
        <w:tabs>
          <w:tab w:val="left" w:pos="6237"/>
        </w:tabs>
        <w:spacing w:before="60" w:after="0" w:line="240" w:lineRule="auto"/>
        <w:ind w:left="425"/>
        <w:contextualSpacing w:val="0"/>
        <w:jc w:val="both"/>
        <w:rPr>
          <w:rFonts w:ascii="Times New Roman" w:hAnsi="Times New Roman"/>
          <w:i/>
        </w:rPr>
      </w:pPr>
      <w:r w:rsidRPr="00805390">
        <w:rPr>
          <w:rFonts w:ascii="Times New Roman" w:hAnsi="Times New Roman"/>
          <w:i/>
        </w:rPr>
        <w:t>Megjegyzés: Ha bizonyítást nyer, hogy az ismertetett jogellenes magatartásra azért került sor, mert a horgász nem rendelkezett érvényes területi engedéllyel, illetőleg horgászzsákmányában méreten aluli hal is volt, vagy a zsákmány meghaladta a darab-, vagy súlykorlátozást, a fegyelmi büntetés alapvetően az utóbbi említett – súlyosabb megítélés alá eső – cselekmények alapján kell megállapítani és a büntetés mértékét meg kell növelni az ellenőrzés jogtalan akadályozása miatt.</w:t>
      </w:r>
    </w:p>
    <w:p w:rsidR="00FA11A0" w:rsidRPr="0006658A" w:rsidRDefault="00FA11A0" w:rsidP="00805390">
      <w:pPr>
        <w:pStyle w:val="Listaszerbekezds"/>
        <w:numPr>
          <w:ilvl w:val="0"/>
          <w:numId w:val="21"/>
        </w:numPr>
        <w:spacing w:before="120" w:after="0" w:line="240" w:lineRule="auto"/>
        <w:ind w:left="426" w:hanging="426"/>
        <w:contextualSpacing w:val="0"/>
        <w:jc w:val="both"/>
        <w:rPr>
          <w:rFonts w:ascii="Times New Roman" w:hAnsi="Times New Roman"/>
          <w:sz w:val="24"/>
          <w:szCs w:val="24"/>
        </w:rPr>
      </w:pPr>
      <w:r w:rsidRPr="0006658A">
        <w:rPr>
          <w:rFonts w:ascii="Times New Roman" w:hAnsi="Times New Roman"/>
          <w:sz w:val="24"/>
          <w:szCs w:val="24"/>
        </w:rPr>
        <w:t>A partvédőmű kárt vagy veszélyt okozó rongálása, illetőleg a környezetvédelmi szabályok súlyosabb megszegése (pl. gépjármű fáradt olajának a vízbe eresztése)</w:t>
      </w:r>
    </w:p>
    <w:p w:rsidR="00DA0DBB" w:rsidRPr="0006658A" w:rsidRDefault="00DA0DBB" w:rsidP="00805390">
      <w:pPr>
        <w:pStyle w:val="Listaszerbekezds"/>
        <w:tabs>
          <w:tab w:val="left" w:pos="6237"/>
        </w:tabs>
        <w:spacing w:before="120" w:after="0" w:line="240" w:lineRule="auto"/>
        <w:ind w:left="426" w:hanging="426"/>
        <w:contextualSpacing w:val="0"/>
        <w:jc w:val="center"/>
        <w:rPr>
          <w:rFonts w:ascii="Times New Roman" w:hAnsi="Times New Roman"/>
          <w:sz w:val="24"/>
          <w:szCs w:val="24"/>
        </w:rPr>
      </w:pPr>
      <w:r w:rsidRPr="0006658A">
        <w:rPr>
          <w:rFonts w:ascii="Times New Roman" w:hAnsi="Times New Roman"/>
          <w:sz w:val="24"/>
          <w:szCs w:val="24"/>
        </w:rPr>
        <w:t>1 – 2 év</w:t>
      </w:r>
    </w:p>
    <w:p w:rsidR="00FA11A0" w:rsidRPr="0006658A" w:rsidRDefault="00FA11A0" w:rsidP="00805390">
      <w:pPr>
        <w:pStyle w:val="Listaszerbekezds"/>
        <w:numPr>
          <w:ilvl w:val="0"/>
          <w:numId w:val="21"/>
        </w:numPr>
        <w:spacing w:before="120" w:after="0" w:line="240" w:lineRule="auto"/>
        <w:ind w:left="426" w:hanging="426"/>
        <w:contextualSpacing w:val="0"/>
        <w:jc w:val="both"/>
        <w:rPr>
          <w:rFonts w:ascii="Times New Roman" w:hAnsi="Times New Roman"/>
          <w:sz w:val="24"/>
          <w:szCs w:val="24"/>
        </w:rPr>
      </w:pPr>
      <w:r w:rsidRPr="0006658A">
        <w:rPr>
          <w:rFonts w:ascii="Times New Roman" w:hAnsi="Times New Roman"/>
          <w:sz w:val="24"/>
          <w:szCs w:val="24"/>
        </w:rPr>
        <w:t xml:space="preserve">Az egyesület szabályaiban foglaltak megszegése, az </w:t>
      </w:r>
      <w:proofErr w:type="gramStart"/>
      <w:r w:rsidRPr="0006658A">
        <w:rPr>
          <w:rFonts w:ascii="Times New Roman" w:hAnsi="Times New Roman"/>
          <w:sz w:val="24"/>
          <w:szCs w:val="24"/>
        </w:rPr>
        <w:t>Egyesület vezető</w:t>
      </w:r>
      <w:proofErr w:type="gramEnd"/>
      <w:r w:rsidRPr="0006658A">
        <w:rPr>
          <w:rFonts w:ascii="Times New Roman" w:hAnsi="Times New Roman"/>
          <w:sz w:val="24"/>
          <w:szCs w:val="24"/>
        </w:rPr>
        <w:t xml:space="preserve"> szervei határozatainak be nem tartása</w:t>
      </w:r>
    </w:p>
    <w:p w:rsidR="00DA0DBB" w:rsidRPr="0006658A" w:rsidRDefault="00FD7477" w:rsidP="00805390">
      <w:pPr>
        <w:pStyle w:val="Listaszerbekezds"/>
        <w:tabs>
          <w:tab w:val="left" w:pos="6237"/>
        </w:tabs>
        <w:spacing w:before="120" w:after="0" w:line="240" w:lineRule="auto"/>
        <w:ind w:left="426" w:hanging="426"/>
        <w:contextualSpacing w:val="0"/>
        <w:jc w:val="center"/>
        <w:rPr>
          <w:rFonts w:ascii="Times New Roman" w:hAnsi="Times New Roman"/>
          <w:sz w:val="24"/>
          <w:szCs w:val="24"/>
        </w:rPr>
      </w:pPr>
      <w:proofErr w:type="gramStart"/>
      <w:r w:rsidRPr="0006658A">
        <w:rPr>
          <w:rFonts w:ascii="Times New Roman" w:hAnsi="Times New Roman"/>
          <w:sz w:val="24"/>
          <w:szCs w:val="24"/>
        </w:rPr>
        <w:t>írásbeli</w:t>
      </w:r>
      <w:proofErr w:type="gramEnd"/>
      <w:r w:rsidRPr="0006658A">
        <w:rPr>
          <w:rFonts w:ascii="Times New Roman" w:hAnsi="Times New Roman"/>
          <w:sz w:val="24"/>
          <w:szCs w:val="24"/>
        </w:rPr>
        <w:t xml:space="preserve"> </w:t>
      </w:r>
      <w:r w:rsidR="00DA0DBB" w:rsidRPr="0006658A">
        <w:rPr>
          <w:rFonts w:ascii="Times New Roman" w:hAnsi="Times New Roman"/>
          <w:sz w:val="24"/>
          <w:szCs w:val="24"/>
        </w:rPr>
        <w:t>figyelmeztetés – 1 év</w:t>
      </w:r>
    </w:p>
    <w:p w:rsidR="00E872E9" w:rsidRPr="00805390" w:rsidRDefault="0093298E" w:rsidP="00805390">
      <w:pPr>
        <w:pStyle w:val="Listaszerbekezds"/>
        <w:numPr>
          <w:ilvl w:val="0"/>
          <w:numId w:val="21"/>
        </w:numPr>
        <w:spacing w:before="120" w:after="0" w:line="240" w:lineRule="auto"/>
        <w:ind w:left="426" w:hanging="426"/>
        <w:contextualSpacing w:val="0"/>
        <w:jc w:val="both"/>
        <w:rPr>
          <w:rFonts w:ascii="Times New Roman" w:hAnsi="Times New Roman"/>
          <w:sz w:val="24"/>
          <w:szCs w:val="24"/>
        </w:rPr>
      </w:pPr>
      <w:r w:rsidRPr="00805390">
        <w:rPr>
          <w:rFonts w:ascii="Times New Roman" w:hAnsi="Times New Roman"/>
          <w:sz w:val="24"/>
          <w:szCs w:val="24"/>
        </w:rPr>
        <w:t>Szemetes helyen való horgászat</w:t>
      </w:r>
      <w:r w:rsidR="00FD7477" w:rsidRPr="00805390">
        <w:rPr>
          <w:rFonts w:ascii="Times New Roman" w:hAnsi="Times New Roman"/>
          <w:sz w:val="24"/>
          <w:szCs w:val="24"/>
        </w:rPr>
        <w:t>,</w:t>
      </w:r>
      <w:r w:rsidR="008475A8" w:rsidRPr="00805390">
        <w:rPr>
          <w:rFonts w:ascii="Times New Roman" w:hAnsi="Times New Roman"/>
          <w:sz w:val="24"/>
          <w:szCs w:val="24"/>
        </w:rPr>
        <w:t xml:space="preserve"> a kifogott hal vízparton történő pucolása</w:t>
      </w:r>
      <w:r w:rsidR="00FD7477" w:rsidRPr="00805390">
        <w:rPr>
          <w:rFonts w:ascii="Times New Roman" w:hAnsi="Times New Roman"/>
          <w:sz w:val="24"/>
          <w:szCs w:val="24"/>
        </w:rPr>
        <w:t xml:space="preserve"> vagy </w:t>
      </w:r>
      <w:r w:rsidR="00FD7477" w:rsidRPr="00805390">
        <w:rPr>
          <w:rFonts w:ascii="Times New Roman" w:eastAsiaTheme="minorHAnsi" w:hAnsi="Times New Roman"/>
          <w:sz w:val="24"/>
          <w:szCs w:val="24"/>
        </w:rPr>
        <w:t>halak az országos horgászrendtől eltérő élve szállítása</w:t>
      </w:r>
      <w:r w:rsidR="00E872E9" w:rsidRPr="00805390">
        <w:rPr>
          <w:rFonts w:ascii="Times New Roman" w:eastAsiaTheme="minorHAnsi" w:hAnsi="Times New Roman"/>
          <w:sz w:val="24"/>
          <w:szCs w:val="24"/>
        </w:rPr>
        <w:t xml:space="preserve"> vagy hangoskodás a vízparton</w:t>
      </w:r>
      <w:r w:rsidR="00ED6DE4" w:rsidRPr="00805390">
        <w:rPr>
          <w:rFonts w:ascii="Times New Roman" w:eastAsiaTheme="minorHAnsi" w:hAnsi="Times New Roman"/>
          <w:sz w:val="24"/>
          <w:szCs w:val="24"/>
        </w:rPr>
        <w:t>, valamint az éjszakai horgászat megkezdése előtt a bejelentkezés elmulasztása</w:t>
      </w:r>
      <w:r w:rsidR="00E872E9" w:rsidRPr="00805390">
        <w:rPr>
          <w:rFonts w:ascii="Times New Roman" w:eastAsiaTheme="minorHAnsi" w:hAnsi="Times New Roman"/>
          <w:sz w:val="24"/>
          <w:szCs w:val="24"/>
        </w:rPr>
        <w:t xml:space="preserve"> miatt</w:t>
      </w:r>
    </w:p>
    <w:p w:rsidR="00E872E9" w:rsidRPr="00805390" w:rsidRDefault="00E872E9" w:rsidP="00805390">
      <w:pPr>
        <w:pStyle w:val="Listaszerbekezds"/>
        <w:tabs>
          <w:tab w:val="left" w:pos="6237"/>
        </w:tabs>
        <w:spacing w:before="120" w:after="0" w:line="240" w:lineRule="auto"/>
        <w:ind w:left="426" w:hanging="426"/>
        <w:contextualSpacing w:val="0"/>
        <w:jc w:val="center"/>
        <w:rPr>
          <w:rFonts w:ascii="Times New Roman" w:hAnsi="Times New Roman"/>
          <w:sz w:val="24"/>
          <w:szCs w:val="24"/>
        </w:rPr>
      </w:pPr>
      <w:r w:rsidRPr="00805390">
        <w:rPr>
          <w:rFonts w:ascii="Times New Roman" w:hAnsi="Times New Roman"/>
          <w:sz w:val="24"/>
          <w:szCs w:val="24"/>
        </w:rPr>
        <w:t>3 hónap</w:t>
      </w:r>
    </w:p>
    <w:p w:rsidR="00E872E9" w:rsidRPr="00805390" w:rsidRDefault="00E872E9" w:rsidP="00805390">
      <w:pPr>
        <w:pStyle w:val="Listaszerbekezds"/>
        <w:numPr>
          <w:ilvl w:val="0"/>
          <w:numId w:val="21"/>
        </w:numPr>
        <w:spacing w:before="120" w:after="0" w:line="240" w:lineRule="auto"/>
        <w:ind w:left="426" w:hanging="426"/>
        <w:contextualSpacing w:val="0"/>
        <w:jc w:val="both"/>
        <w:rPr>
          <w:rFonts w:ascii="Times New Roman" w:hAnsi="Times New Roman"/>
          <w:sz w:val="24"/>
          <w:szCs w:val="24"/>
        </w:rPr>
      </w:pPr>
      <w:r w:rsidRPr="00805390">
        <w:rPr>
          <w:rFonts w:ascii="Times New Roman" w:eastAsiaTheme="minorHAnsi" w:hAnsi="Times New Roman"/>
          <w:sz w:val="24"/>
          <w:szCs w:val="24"/>
        </w:rPr>
        <w:t>Horgászkészség őrizetlenül hagyása vagy kivilágítatlan horgászhelyen történő horgászat vagy</w:t>
      </w:r>
      <w:r w:rsidR="00F83538" w:rsidRPr="00805390">
        <w:rPr>
          <w:rFonts w:ascii="Times New Roman" w:eastAsiaTheme="minorHAnsi" w:hAnsi="Times New Roman"/>
          <w:sz w:val="24"/>
          <w:szCs w:val="24"/>
        </w:rPr>
        <w:t xml:space="preserve"> gépjárművel a vízparttól 20 méteres távolságon belül parkolni vagy</w:t>
      </w:r>
      <w:r w:rsidRPr="00805390">
        <w:rPr>
          <w:rFonts w:ascii="Times New Roman" w:eastAsiaTheme="minorHAnsi" w:hAnsi="Times New Roman"/>
          <w:sz w:val="24"/>
          <w:szCs w:val="24"/>
        </w:rPr>
        <w:t xml:space="preserve"> horgászkészség őrizetlenül hagyása vagy a horgászhelyre előbb érkezett horgász zaklatása miatt</w:t>
      </w:r>
    </w:p>
    <w:p w:rsidR="00E872E9" w:rsidRPr="00805390" w:rsidRDefault="00E872E9" w:rsidP="00805390">
      <w:pPr>
        <w:pStyle w:val="Listaszerbekezds"/>
        <w:tabs>
          <w:tab w:val="left" w:pos="6237"/>
        </w:tabs>
        <w:spacing w:before="120" w:after="0" w:line="240" w:lineRule="auto"/>
        <w:ind w:left="426" w:hanging="426"/>
        <w:contextualSpacing w:val="0"/>
        <w:jc w:val="center"/>
        <w:rPr>
          <w:rFonts w:ascii="Times New Roman" w:hAnsi="Times New Roman"/>
          <w:sz w:val="24"/>
          <w:szCs w:val="24"/>
        </w:rPr>
      </w:pPr>
      <w:r w:rsidRPr="00805390">
        <w:rPr>
          <w:rFonts w:ascii="Times New Roman" w:hAnsi="Times New Roman"/>
          <w:sz w:val="24"/>
          <w:szCs w:val="24"/>
        </w:rPr>
        <w:t>6 hónap</w:t>
      </w:r>
    </w:p>
    <w:p w:rsidR="00751568" w:rsidRPr="00805390" w:rsidRDefault="00751568" w:rsidP="00257156">
      <w:pPr>
        <w:pStyle w:val="Listaszerbekezds"/>
        <w:tabs>
          <w:tab w:val="left" w:pos="6237"/>
        </w:tabs>
        <w:spacing w:before="60" w:after="0" w:line="240" w:lineRule="auto"/>
        <w:ind w:left="426"/>
        <w:contextualSpacing w:val="0"/>
        <w:jc w:val="both"/>
        <w:rPr>
          <w:rFonts w:ascii="Times New Roman" w:hAnsi="Times New Roman"/>
          <w:i/>
        </w:rPr>
      </w:pPr>
      <w:r w:rsidRPr="00805390">
        <w:rPr>
          <w:rFonts w:ascii="Times New Roman" w:hAnsi="Times New Roman"/>
          <w:i/>
        </w:rPr>
        <w:t xml:space="preserve">Megjegyzés: A kirakodás és a berakodás idejére lejárhat a horgász a gépjárművel a vízpartra, de annak befejezését követően azonnal köteles a gépjárművel eljárni a vízpartról, valamint </w:t>
      </w:r>
      <w:proofErr w:type="gramStart"/>
      <w:r w:rsidRPr="00805390">
        <w:rPr>
          <w:rFonts w:ascii="Times New Roman" w:hAnsi="Times New Roman"/>
          <w:i/>
        </w:rPr>
        <w:t>ezen</w:t>
      </w:r>
      <w:proofErr w:type="gramEnd"/>
      <w:r w:rsidRPr="00805390">
        <w:rPr>
          <w:rFonts w:ascii="Times New Roman" w:hAnsi="Times New Roman"/>
          <w:i/>
        </w:rPr>
        <w:t xml:space="preserve"> tevékenységét a többi horgász zavarása nélkül köteles elvégezni</w:t>
      </w:r>
      <w:bookmarkStart w:id="0" w:name="_GoBack"/>
      <w:bookmarkEnd w:id="0"/>
      <w:r w:rsidRPr="00805390">
        <w:rPr>
          <w:rFonts w:ascii="Times New Roman" w:hAnsi="Times New Roman"/>
          <w:i/>
        </w:rPr>
        <w:t>.</w:t>
      </w:r>
    </w:p>
    <w:p w:rsidR="00257156" w:rsidRDefault="00257156" w:rsidP="00805390">
      <w:pPr>
        <w:spacing w:before="60" w:after="0" w:line="240" w:lineRule="auto"/>
        <w:jc w:val="both"/>
        <w:rPr>
          <w:rFonts w:ascii="Times New Roman" w:hAnsi="Times New Roman"/>
          <w:sz w:val="24"/>
          <w:szCs w:val="24"/>
        </w:rPr>
      </w:pPr>
    </w:p>
    <w:p w:rsidR="00FA11A0" w:rsidRPr="00805390" w:rsidRDefault="00E872E9" w:rsidP="00805390">
      <w:pPr>
        <w:spacing w:before="60" w:after="0" w:line="240" w:lineRule="auto"/>
        <w:jc w:val="both"/>
        <w:rPr>
          <w:rFonts w:ascii="Times New Roman" w:hAnsi="Times New Roman"/>
          <w:sz w:val="24"/>
          <w:szCs w:val="24"/>
        </w:rPr>
      </w:pPr>
      <w:r w:rsidRPr="00805390">
        <w:rPr>
          <w:rFonts w:ascii="Times New Roman" w:hAnsi="Times New Roman"/>
          <w:sz w:val="24"/>
          <w:szCs w:val="24"/>
        </w:rPr>
        <w:t>A</w:t>
      </w:r>
      <w:r w:rsidR="00DA0DBB" w:rsidRPr="00805390">
        <w:rPr>
          <w:rFonts w:ascii="Times New Roman" w:hAnsi="Times New Roman"/>
          <w:sz w:val="24"/>
          <w:szCs w:val="24"/>
        </w:rPr>
        <w:t>z 1-2</w:t>
      </w:r>
      <w:r w:rsidRPr="00805390">
        <w:rPr>
          <w:rFonts w:ascii="Times New Roman" w:hAnsi="Times New Roman"/>
          <w:sz w:val="24"/>
          <w:szCs w:val="24"/>
        </w:rPr>
        <w:t>4</w:t>
      </w:r>
      <w:r w:rsidR="00DA0DBB" w:rsidRPr="00805390">
        <w:rPr>
          <w:rFonts w:ascii="Times New Roman" w:hAnsi="Times New Roman"/>
          <w:sz w:val="24"/>
          <w:szCs w:val="24"/>
        </w:rPr>
        <w:t xml:space="preserve"> alatt felsoroltak csak a tipikusan előforduló súlyosabb vétségeket tartalmazza. Nem szerepelnek benne az enyhébb megítélés alá eső fegyelmi vétségek (pl. a méreten alul hal dobva történő visszaengedése a vízbe, a szomszédos horgászhoz a helyi horgászrendben megszabott távolságnál közelebb történő elhelyezkedés stb.)</w:t>
      </w:r>
    </w:p>
    <w:p w:rsidR="00142647" w:rsidRPr="00805390" w:rsidRDefault="00E872E9" w:rsidP="00805390">
      <w:pPr>
        <w:spacing w:before="60" w:after="0" w:line="240" w:lineRule="auto"/>
        <w:jc w:val="both"/>
        <w:rPr>
          <w:rFonts w:ascii="Times New Roman" w:hAnsi="Times New Roman"/>
          <w:sz w:val="24"/>
          <w:szCs w:val="24"/>
        </w:rPr>
      </w:pPr>
      <w:r w:rsidRPr="00805390">
        <w:rPr>
          <w:rFonts w:ascii="Times New Roman" w:hAnsi="Times New Roman"/>
          <w:sz w:val="24"/>
          <w:szCs w:val="24"/>
        </w:rPr>
        <w:t>A fentieken túl a vagyon elleni bűncselekmény miatt jogerős bírósági ítélettel elítélt tagsággal rendelkező horgász, a bírósági ítélet jogerőre emelkedését követő naptól számított egy évre</w:t>
      </w:r>
      <w:r w:rsidR="00142647" w:rsidRPr="00805390">
        <w:rPr>
          <w:rFonts w:ascii="Times New Roman" w:hAnsi="Times New Roman"/>
          <w:sz w:val="24"/>
          <w:szCs w:val="24"/>
        </w:rPr>
        <w:t xml:space="preserve"> eltiltásra kerül az egyesület vizein történő horgászattól.</w:t>
      </w:r>
    </w:p>
    <w:p w:rsidR="00142647" w:rsidRPr="00805390" w:rsidRDefault="00142647" w:rsidP="00805390">
      <w:pPr>
        <w:spacing w:before="60" w:after="0" w:line="240" w:lineRule="auto"/>
        <w:jc w:val="both"/>
        <w:rPr>
          <w:rFonts w:ascii="Times New Roman" w:hAnsi="Times New Roman"/>
          <w:sz w:val="24"/>
          <w:szCs w:val="24"/>
        </w:rPr>
      </w:pPr>
      <w:r w:rsidRPr="00805390">
        <w:rPr>
          <w:rFonts w:ascii="Times New Roman" w:hAnsi="Times New Roman"/>
          <w:sz w:val="24"/>
          <w:szCs w:val="24"/>
        </w:rPr>
        <w:t>A fenti esetekben, illetve egyéb fegyelmi eljárás során, amennyiben kettő évet vagy az azt meghaladó fegyelmi büntetés kerül kiszabásra, automatikusan az egyesület alapszabályában meghatározott kizárást is maga után vonja!</w:t>
      </w:r>
    </w:p>
    <w:p w:rsidR="00DA0DBB" w:rsidRPr="00805390" w:rsidRDefault="00DA0DBB" w:rsidP="00805390">
      <w:pPr>
        <w:spacing w:before="60" w:after="0" w:line="240" w:lineRule="auto"/>
        <w:jc w:val="both"/>
        <w:rPr>
          <w:rFonts w:ascii="Times New Roman" w:hAnsi="Times New Roman"/>
          <w:sz w:val="24"/>
          <w:szCs w:val="24"/>
        </w:rPr>
      </w:pPr>
      <w:r w:rsidRPr="00805390">
        <w:rPr>
          <w:rFonts w:ascii="Times New Roman" w:hAnsi="Times New Roman"/>
          <w:sz w:val="24"/>
          <w:szCs w:val="24"/>
        </w:rPr>
        <w:t>Az 1-2</w:t>
      </w:r>
      <w:r w:rsidR="00E872E9" w:rsidRPr="00805390">
        <w:rPr>
          <w:rFonts w:ascii="Times New Roman" w:hAnsi="Times New Roman"/>
          <w:sz w:val="24"/>
          <w:szCs w:val="24"/>
        </w:rPr>
        <w:t>4</w:t>
      </w:r>
      <w:r w:rsidRPr="00805390">
        <w:rPr>
          <w:rFonts w:ascii="Times New Roman" w:hAnsi="Times New Roman"/>
          <w:sz w:val="24"/>
          <w:szCs w:val="24"/>
        </w:rPr>
        <w:t xml:space="preserve"> alatti pontokban nem rögzített vétségek fegyelmi büntetésének mértékét a fegyelmi szerv – az elkövetett cselekmény tárgyi súlyához igazodóan – határozza meg.</w:t>
      </w:r>
    </w:p>
    <w:p w:rsidR="00257156" w:rsidRPr="00257156" w:rsidRDefault="00257156" w:rsidP="00257156">
      <w:pPr>
        <w:spacing w:after="0" w:line="240" w:lineRule="auto"/>
        <w:jc w:val="both"/>
        <w:rPr>
          <w:rFonts w:ascii="Times New Roman" w:hAnsi="Times New Roman"/>
          <w:sz w:val="6"/>
          <w:szCs w:val="6"/>
        </w:rPr>
      </w:pPr>
    </w:p>
    <w:sectPr w:rsidR="00257156" w:rsidRPr="00257156" w:rsidSect="00257156">
      <w:footerReference w:type="default" r:id="rId8"/>
      <w:pgSz w:w="11906" w:h="16838"/>
      <w:pgMar w:top="1417" w:right="1133"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6A1" w:rsidRDefault="002A76A1" w:rsidP="005F1659">
      <w:pPr>
        <w:spacing w:after="0" w:line="240" w:lineRule="auto"/>
      </w:pPr>
      <w:r>
        <w:separator/>
      </w:r>
    </w:p>
  </w:endnote>
  <w:endnote w:type="continuationSeparator" w:id="0">
    <w:p w:rsidR="002A76A1" w:rsidRDefault="002A76A1" w:rsidP="005F1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0157"/>
      <w:docPartObj>
        <w:docPartGallery w:val="Page Numbers (Bottom of Page)"/>
        <w:docPartUnique/>
      </w:docPartObj>
    </w:sdtPr>
    <w:sdtContent>
      <w:p w:rsidR="00D4775F" w:rsidRDefault="009973D2">
        <w:pPr>
          <w:pStyle w:val="llb"/>
        </w:pPr>
        <w:r w:rsidRPr="009973D2">
          <w:rPr>
            <w:rFonts w:asciiTheme="majorHAnsi" w:hAnsiTheme="majorHAnsi"/>
            <w:noProof/>
            <w:sz w:val="28"/>
            <w:szCs w:val="28"/>
            <w:lang w:eastAsia="hu-HU"/>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41" type="#_x0000_t23" style="position:absolute;margin-left:0;margin-top:0;width:101pt;height:27.05pt;z-index:251660288;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vJD4WrMCAAChBQAADgAAAAAA&#10;AAAAAAAAAAAuAgAAZHJzL2Uyb0RvYy54bWxQSwECLQAUAAYACAAAACEAHH25DtgAAAAEAQAADwAA&#10;AAAAAAAAAAAAAAANBQAAZHJzL2Rvd25yZXYueG1sUEsFBgAAAAAEAAQA8wAAABIGAAAAAA==&#10;" adj="845" filled="f" fillcolor="#17365d [2415]" strokecolor="#a5a5a5 [2092]">
              <v:textbox>
                <w:txbxContent>
                  <w:p w:rsidR="00D4775F" w:rsidRDefault="009973D2">
                    <w:pPr>
                      <w:jc w:val="center"/>
                    </w:pPr>
                    <w:r>
                      <w:rPr>
                        <w:noProof/>
                        <w:color w:val="808080" w:themeColor="text1" w:themeTint="7F"/>
                      </w:rPr>
                      <w:fldChar w:fldCharType="begin"/>
                    </w:r>
                    <w:r w:rsidR="003A0101">
                      <w:rPr>
                        <w:noProof/>
                        <w:color w:val="808080" w:themeColor="text1" w:themeTint="7F"/>
                      </w:rPr>
                      <w:instrText xml:space="preserve"> PAGE    \* MERGEFORMAT </w:instrText>
                    </w:r>
                    <w:r>
                      <w:rPr>
                        <w:noProof/>
                        <w:color w:val="808080" w:themeColor="text1" w:themeTint="7F"/>
                      </w:rPr>
                      <w:fldChar w:fldCharType="separate"/>
                    </w:r>
                    <w:r w:rsidR="00822AD9">
                      <w:rPr>
                        <w:noProof/>
                        <w:color w:val="808080" w:themeColor="text1" w:themeTint="7F"/>
                      </w:rPr>
                      <w:t>3</w:t>
                    </w:r>
                    <w:r>
                      <w:rPr>
                        <w:noProof/>
                        <w:color w:val="808080" w:themeColor="text1" w:themeTint="7F"/>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6A1" w:rsidRDefault="002A76A1" w:rsidP="005F1659">
      <w:pPr>
        <w:spacing w:after="0" w:line="240" w:lineRule="auto"/>
      </w:pPr>
      <w:r>
        <w:separator/>
      </w:r>
    </w:p>
  </w:footnote>
  <w:footnote w:type="continuationSeparator" w:id="0">
    <w:p w:rsidR="002A76A1" w:rsidRDefault="002A76A1" w:rsidP="005F16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E99"/>
    <w:multiLevelType w:val="hybridMultilevel"/>
    <w:tmpl w:val="798C57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69763D8"/>
    <w:multiLevelType w:val="hybridMultilevel"/>
    <w:tmpl w:val="314CA74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4C542F2"/>
    <w:multiLevelType w:val="hybridMultilevel"/>
    <w:tmpl w:val="FAE27AA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76C0AC6"/>
    <w:multiLevelType w:val="hybridMultilevel"/>
    <w:tmpl w:val="3FFCF1D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ADF5F9F"/>
    <w:multiLevelType w:val="hybridMultilevel"/>
    <w:tmpl w:val="FCDA01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30F0F3F"/>
    <w:multiLevelType w:val="hybridMultilevel"/>
    <w:tmpl w:val="32EC0EDC"/>
    <w:lvl w:ilvl="0" w:tplc="040E0017">
      <w:start w:val="1"/>
      <w:numFmt w:val="lowerLetter"/>
      <w:lvlText w:val="%1)"/>
      <w:lvlJc w:val="left"/>
      <w:pPr>
        <w:ind w:left="1637" w:hanging="360"/>
      </w:pPr>
      <w:rPr>
        <w:rFonts w:hint="default"/>
      </w:rPr>
    </w:lvl>
    <w:lvl w:ilvl="1" w:tplc="040E0019" w:tentative="1">
      <w:start w:val="1"/>
      <w:numFmt w:val="lowerLetter"/>
      <w:lvlText w:val="%2."/>
      <w:lvlJc w:val="left"/>
      <w:pPr>
        <w:ind w:left="2357" w:hanging="360"/>
      </w:pPr>
    </w:lvl>
    <w:lvl w:ilvl="2" w:tplc="040E001B" w:tentative="1">
      <w:start w:val="1"/>
      <w:numFmt w:val="lowerRoman"/>
      <w:lvlText w:val="%3."/>
      <w:lvlJc w:val="right"/>
      <w:pPr>
        <w:ind w:left="3077" w:hanging="180"/>
      </w:pPr>
    </w:lvl>
    <w:lvl w:ilvl="3" w:tplc="040E000F" w:tentative="1">
      <w:start w:val="1"/>
      <w:numFmt w:val="decimal"/>
      <w:lvlText w:val="%4."/>
      <w:lvlJc w:val="left"/>
      <w:pPr>
        <w:ind w:left="3797" w:hanging="360"/>
      </w:pPr>
    </w:lvl>
    <w:lvl w:ilvl="4" w:tplc="040E0019" w:tentative="1">
      <w:start w:val="1"/>
      <w:numFmt w:val="lowerLetter"/>
      <w:lvlText w:val="%5."/>
      <w:lvlJc w:val="left"/>
      <w:pPr>
        <w:ind w:left="4517" w:hanging="360"/>
      </w:pPr>
    </w:lvl>
    <w:lvl w:ilvl="5" w:tplc="040E001B" w:tentative="1">
      <w:start w:val="1"/>
      <w:numFmt w:val="lowerRoman"/>
      <w:lvlText w:val="%6."/>
      <w:lvlJc w:val="right"/>
      <w:pPr>
        <w:ind w:left="5237" w:hanging="180"/>
      </w:pPr>
    </w:lvl>
    <w:lvl w:ilvl="6" w:tplc="040E000F" w:tentative="1">
      <w:start w:val="1"/>
      <w:numFmt w:val="decimal"/>
      <w:lvlText w:val="%7."/>
      <w:lvlJc w:val="left"/>
      <w:pPr>
        <w:ind w:left="5957" w:hanging="360"/>
      </w:pPr>
    </w:lvl>
    <w:lvl w:ilvl="7" w:tplc="040E0019" w:tentative="1">
      <w:start w:val="1"/>
      <w:numFmt w:val="lowerLetter"/>
      <w:lvlText w:val="%8."/>
      <w:lvlJc w:val="left"/>
      <w:pPr>
        <w:ind w:left="6677" w:hanging="360"/>
      </w:pPr>
    </w:lvl>
    <w:lvl w:ilvl="8" w:tplc="040E001B" w:tentative="1">
      <w:start w:val="1"/>
      <w:numFmt w:val="lowerRoman"/>
      <w:lvlText w:val="%9."/>
      <w:lvlJc w:val="right"/>
      <w:pPr>
        <w:ind w:left="7397" w:hanging="180"/>
      </w:pPr>
    </w:lvl>
  </w:abstractNum>
  <w:abstractNum w:abstractNumId="6">
    <w:nsid w:val="33A03730"/>
    <w:multiLevelType w:val="hybridMultilevel"/>
    <w:tmpl w:val="DEAE6FCA"/>
    <w:lvl w:ilvl="0" w:tplc="040E0011">
      <w:start w:val="1"/>
      <w:numFmt w:val="decimal"/>
      <w:lvlText w:val="%1)"/>
      <w:lvlJc w:val="left"/>
      <w:pPr>
        <w:ind w:left="3338" w:hanging="360"/>
      </w:pPr>
      <w:rPr>
        <w:rFonts w:hint="default"/>
      </w:rPr>
    </w:lvl>
    <w:lvl w:ilvl="1" w:tplc="040E0019" w:tentative="1">
      <w:start w:val="1"/>
      <w:numFmt w:val="lowerLetter"/>
      <w:lvlText w:val="%2."/>
      <w:lvlJc w:val="left"/>
      <w:pPr>
        <w:ind w:left="4058" w:hanging="360"/>
      </w:pPr>
    </w:lvl>
    <w:lvl w:ilvl="2" w:tplc="040E001B" w:tentative="1">
      <w:start w:val="1"/>
      <w:numFmt w:val="lowerRoman"/>
      <w:lvlText w:val="%3."/>
      <w:lvlJc w:val="right"/>
      <w:pPr>
        <w:ind w:left="4778" w:hanging="180"/>
      </w:pPr>
    </w:lvl>
    <w:lvl w:ilvl="3" w:tplc="040E000F" w:tentative="1">
      <w:start w:val="1"/>
      <w:numFmt w:val="decimal"/>
      <w:lvlText w:val="%4."/>
      <w:lvlJc w:val="left"/>
      <w:pPr>
        <w:ind w:left="5498" w:hanging="360"/>
      </w:pPr>
    </w:lvl>
    <w:lvl w:ilvl="4" w:tplc="040E0019" w:tentative="1">
      <w:start w:val="1"/>
      <w:numFmt w:val="lowerLetter"/>
      <w:lvlText w:val="%5."/>
      <w:lvlJc w:val="left"/>
      <w:pPr>
        <w:ind w:left="6218" w:hanging="360"/>
      </w:pPr>
    </w:lvl>
    <w:lvl w:ilvl="5" w:tplc="040E001B" w:tentative="1">
      <w:start w:val="1"/>
      <w:numFmt w:val="lowerRoman"/>
      <w:lvlText w:val="%6."/>
      <w:lvlJc w:val="right"/>
      <w:pPr>
        <w:ind w:left="6938" w:hanging="180"/>
      </w:pPr>
    </w:lvl>
    <w:lvl w:ilvl="6" w:tplc="040E000F" w:tentative="1">
      <w:start w:val="1"/>
      <w:numFmt w:val="decimal"/>
      <w:lvlText w:val="%7."/>
      <w:lvlJc w:val="left"/>
      <w:pPr>
        <w:ind w:left="7658" w:hanging="360"/>
      </w:pPr>
    </w:lvl>
    <w:lvl w:ilvl="7" w:tplc="040E0019" w:tentative="1">
      <w:start w:val="1"/>
      <w:numFmt w:val="lowerLetter"/>
      <w:lvlText w:val="%8."/>
      <w:lvlJc w:val="left"/>
      <w:pPr>
        <w:ind w:left="8378" w:hanging="360"/>
      </w:pPr>
    </w:lvl>
    <w:lvl w:ilvl="8" w:tplc="040E001B" w:tentative="1">
      <w:start w:val="1"/>
      <w:numFmt w:val="lowerRoman"/>
      <w:lvlText w:val="%9."/>
      <w:lvlJc w:val="right"/>
      <w:pPr>
        <w:ind w:left="9098" w:hanging="180"/>
      </w:pPr>
    </w:lvl>
  </w:abstractNum>
  <w:abstractNum w:abstractNumId="7">
    <w:nsid w:val="340571FF"/>
    <w:multiLevelType w:val="hybridMultilevel"/>
    <w:tmpl w:val="D47649B4"/>
    <w:lvl w:ilvl="0" w:tplc="1C901158">
      <w:start w:val="3"/>
      <w:numFmt w:val="decimal"/>
      <w:lvlText w:val="%1)"/>
      <w:lvlJc w:val="left"/>
      <w:pPr>
        <w:ind w:left="3763" w:hanging="360"/>
      </w:pPr>
      <w:rPr>
        <w:rFonts w:hint="default"/>
      </w:rPr>
    </w:lvl>
    <w:lvl w:ilvl="1" w:tplc="040E0019" w:tentative="1">
      <w:start w:val="1"/>
      <w:numFmt w:val="lowerLetter"/>
      <w:lvlText w:val="%2."/>
      <w:lvlJc w:val="left"/>
      <w:pPr>
        <w:ind w:left="4483" w:hanging="360"/>
      </w:pPr>
    </w:lvl>
    <w:lvl w:ilvl="2" w:tplc="040E001B" w:tentative="1">
      <w:start w:val="1"/>
      <w:numFmt w:val="lowerRoman"/>
      <w:lvlText w:val="%3."/>
      <w:lvlJc w:val="right"/>
      <w:pPr>
        <w:ind w:left="5203" w:hanging="180"/>
      </w:pPr>
    </w:lvl>
    <w:lvl w:ilvl="3" w:tplc="040E000F" w:tentative="1">
      <w:start w:val="1"/>
      <w:numFmt w:val="decimal"/>
      <w:lvlText w:val="%4."/>
      <w:lvlJc w:val="left"/>
      <w:pPr>
        <w:ind w:left="5923" w:hanging="360"/>
      </w:pPr>
    </w:lvl>
    <w:lvl w:ilvl="4" w:tplc="040E0019" w:tentative="1">
      <w:start w:val="1"/>
      <w:numFmt w:val="lowerLetter"/>
      <w:lvlText w:val="%5."/>
      <w:lvlJc w:val="left"/>
      <w:pPr>
        <w:ind w:left="6643" w:hanging="360"/>
      </w:pPr>
    </w:lvl>
    <w:lvl w:ilvl="5" w:tplc="040E001B" w:tentative="1">
      <w:start w:val="1"/>
      <w:numFmt w:val="lowerRoman"/>
      <w:lvlText w:val="%6."/>
      <w:lvlJc w:val="right"/>
      <w:pPr>
        <w:ind w:left="7363" w:hanging="180"/>
      </w:pPr>
    </w:lvl>
    <w:lvl w:ilvl="6" w:tplc="040E000F" w:tentative="1">
      <w:start w:val="1"/>
      <w:numFmt w:val="decimal"/>
      <w:lvlText w:val="%7."/>
      <w:lvlJc w:val="left"/>
      <w:pPr>
        <w:ind w:left="8083" w:hanging="360"/>
      </w:pPr>
    </w:lvl>
    <w:lvl w:ilvl="7" w:tplc="040E0019" w:tentative="1">
      <w:start w:val="1"/>
      <w:numFmt w:val="lowerLetter"/>
      <w:lvlText w:val="%8."/>
      <w:lvlJc w:val="left"/>
      <w:pPr>
        <w:ind w:left="8803" w:hanging="360"/>
      </w:pPr>
    </w:lvl>
    <w:lvl w:ilvl="8" w:tplc="040E001B" w:tentative="1">
      <w:start w:val="1"/>
      <w:numFmt w:val="lowerRoman"/>
      <w:lvlText w:val="%9."/>
      <w:lvlJc w:val="right"/>
      <w:pPr>
        <w:ind w:left="9523" w:hanging="180"/>
      </w:pPr>
    </w:lvl>
  </w:abstractNum>
  <w:abstractNum w:abstractNumId="8">
    <w:nsid w:val="39C50A84"/>
    <w:multiLevelType w:val="hybridMultilevel"/>
    <w:tmpl w:val="6292E50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AF34927"/>
    <w:multiLevelType w:val="hybridMultilevel"/>
    <w:tmpl w:val="A58EB05A"/>
    <w:lvl w:ilvl="0" w:tplc="B0009A22">
      <w:start w:val="1"/>
      <w:numFmt w:val="lowerLetter"/>
      <w:lvlText w:val="%1)"/>
      <w:lvlJc w:val="left"/>
      <w:pPr>
        <w:ind w:left="785" w:hanging="360"/>
      </w:pPr>
      <w:rPr>
        <w:rFonts w:hint="default"/>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10">
    <w:nsid w:val="3C414608"/>
    <w:multiLevelType w:val="hybridMultilevel"/>
    <w:tmpl w:val="C41C14DA"/>
    <w:lvl w:ilvl="0" w:tplc="040E0009">
      <w:start w:val="1"/>
      <w:numFmt w:val="bullet"/>
      <w:lvlText w:val=""/>
      <w:lvlJc w:val="left"/>
      <w:pPr>
        <w:ind w:left="1360" w:hanging="360"/>
      </w:pPr>
      <w:rPr>
        <w:rFonts w:ascii="Wingdings" w:hAnsi="Wingdings" w:hint="default"/>
      </w:rPr>
    </w:lvl>
    <w:lvl w:ilvl="1" w:tplc="040E0003" w:tentative="1">
      <w:start w:val="1"/>
      <w:numFmt w:val="bullet"/>
      <w:lvlText w:val="o"/>
      <w:lvlJc w:val="left"/>
      <w:pPr>
        <w:ind w:left="2080" w:hanging="360"/>
      </w:pPr>
      <w:rPr>
        <w:rFonts w:ascii="Courier New" w:hAnsi="Courier New" w:cs="Courier New" w:hint="default"/>
      </w:rPr>
    </w:lvl>
    <w:lvl w:ilvl="2" w:tplc="040E0005" w:tentative="1">
      <w:start w:val="1"/>
      <w:numFmt w:val="bullet"/>
      <w:lvlText w:val=""/>
      <w:lvlJc w:val="left"/>
      <w:pPr>
        <w:ind w:left="2800" w:hanging="360"/>
      </w:pPr>
      <w:rPr>
        <w:rFonts w:ascii="Wingdings" w:hAnsi="Wingdings" w:hint="default"/>
      </w:rPr>
    </w:lvl>
    <w:lvl w:ilvl="3" w:tplc="040E0001" w:tentative="1">
      <w:start w:val="1"/>
      <w:numFmt w:val="bullet"/>
      <w:lvlText w:val=""/>
      <w:lvlJc w:val="left"/>
      <w:pPr>
        <w:ind w:left="3520" w:hanging="360"/>
      </w:pPr>
      <w:rPr>
        <w:rFonts w:ascii="Symbol" w:hAnsi="Symbol" w:hint="default"/>
      </w:rPr>
    </w:lvl>
    <w:lvl w:ilvl="4" w:tplc="040E0003" w:tentative="1">
      <w:start w:val="1"/>
      <w:numFmt w:val="bullet"/>
      <w:lvlText w:val="o"/>
      <w:lvlJc w:val="left"/>
      <w:pPr>
        <w:ind w:left="4240" w:hanging="360"/>
      </w:pPr>
      <w:rPr>
        <w:rFonts w:ascii="Courier New" w:hAnsi="Courier New" w:cs="Courier New" w:hint="default"/>
      </w:rPr>
    </w:lvl>
    <w:lvl w:ilvl="5" w:tplc="040E0005" w:tentative="1">
      <w:start w:val="1"/>
      <w:numFmt w:val="bullet"/>
      <w:lvlText w:val=""/>
      <w:lvlJc w:val="left"/>
      <w:pPr>
        <w:ind w:left="4960" w:hanging="360"/>
      </w:pPr>
      <w:rPr>
        <w:rFonts w:ascii="Wingdings" w:hAnsi="Wingdings" w:hint="default"/>
      </w:rPr>
    </w:lvl>
    <w:lvl w:ilvl="6" w:tplc="040E0001" w:tentative="1">
      <w:start w:val="1"/>
      <w:numFmt w:val="bullet"/>
      <w:lvlText w:val=""/>
      <w:lvlJc w:val="left"/>
      <w:pPr>
        <w:ind w:left="5680" w:hanging="360"/>
      </w:pPr>
      <w:rPr>
        <w:rFonts w:ascii="Symbol" w:hAnsi="Symbol" w:hint="default"/>
      </w:rPr>
    </w:lvl>
    <w:lvl w:ilvl="7" w:tplc="040E0003" w:tentative="1">
      <w:start w:val="1"/>
      <w:numFmt w:val="bullet"/>
      <w:lvlText w:val="o"/>
      <w:lvlJc w:val="left"/>
      <w:pPr>
        <w:ind w:left="6400" w:hanging="360"/>
      </w:pPr>
      <w:rPr>
        <w:rFonts w:ascii="Courier New" w:hAnsi="Courier New" w:cs="Courier New" w:hint="default"/>
      </w:rPr>
    </w:lvl>
    <w:lvl w:ilvl="8" w:tplc="040E0005" w:tentative="1">
      <w:start w:val="1"/>
      <w:numFmt w:val="bullet"/>
      <w:lvlText w:val=""/>
      <w:lvlJc w:val="left"/>
      <w:pPr>
        <w:ind w:left="7120" w:hanging="360"/>
      </w:pPr>
      <w:rPr>
        <w:rFonts w:ascii="Wingdings" w:hAnsi="Wingdings" w:hint="default"/>
      </w:rPr>
    </w:lvl>
  </w:abstractNum>
  <w:abstractNum w:abstractNumId="11">
    <w:nsid w:val="3D272FDB"/>
    <w:multiLevelType w:val="hybridMultilevel"/>
    <w:tmpl w:val="C23C320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FD64726"/>
    <w:multiLevelType w:val="hybridMultilevel"/>
    <w:tmpl w:val="76E4AF3A"/>
    <w:lvl w:ilvl="0" w:tplc="040E0011">
      <w:start w:val="1"/>
      <w:numFmt w:val="decimal"/>
      <w:lvlText w:val="%1)"/>
      <w:lvlJc w:val="left"/>
      <w:pPr>
        <w:ind w:left="475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0374DB9"/>
    <w:multiLevelType w:val="hybridMultilevel"/>
    <w:tmpl w:val="DCE03394"/>
    <w:lvl w:ilvl="0" w:tplc="040E0011">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07F0216"/>
    <w:multiLevelType w:val="hybridMultilevel"/>
    <w:tmpl w:val="E996B35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1AF15FD"/>
    <w:multiLevelType w:val="hybridMultilevel"/>
    <w:tmpl w:val="A3E874FE"/>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6">
    <w:nsid w:val="43012F3F"/>
    <w:multiLevelType w:val="hybridMultilevel"/>
    <w:tmpl w:val="67D84C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62B133C"/>
    <w:multiLevelType w:val="hybridMultilevel"/>
    <w:tmpl w:val="2AC6734C"/>
    <w:lvl w:ilvl="0" w:tplc="040E0011">
      <w:start w:val="1"/>
      <w:numFmt w:val="decimal"/>
      <w:lvlText w:val="%1)"/>
      <w:lvlJc w:val="left"/>
      <w:pPr>
        <w:ind w:left="532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71E10FA"/>
    <w:multiLevelType w:val="hybridMultilevel"/>
    <w:tmpl w:val="16727B7E"/>
    <w:lvl w:ilvl="0" w:tplc="8BA83F56">
      <w:start w:val="19"/>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9562714"/>
    <w:multiLevelType w:val="hybridMultilevel"/>
    <w:tmpl w:val="D386378A"/>
    <w:lvl w:ilvl="0" w:tplc="040E0011">
      <w:start w:val="1"/>
      <w:numFmt w:val="decimal"/>
      <w:lvlText w:val="%1)"/>
      <w:lvlJc w:val="left"/>
      <w:pPr>
        <w:ind w:left="3763" w:hanging="360"/>
      </w:pPr>
      <w:rPr>
        <w:rFonts w:hint="default"/>
      </w:rPr>
    </w:lvl>
    <w:lvl w:ilvl="1" w:tplc="040E0019" w:tentative="1">
      <w:start w:val="1"/>
      <w:numFmt w:val="lowerLetter"/>
      <w:lvlText w:val="%2."/>
      <w:lvlJc w:val="left"/>
      <w:pPr>
        <w:ind w:left="4483" w:hanging="360"/>
      </w:pPr>
    </w:lvl>
    <w:lvl w:ilvl="2" w:tplc="040E001B" w:tentative="1">
      <w:start w:val="1"/>
      <w:numFmt w:val="lowerRoman"/>
      <w:lvlText w:val="%3."/>
      <w:lvlJc w:val="right"/>
      <w:pPr>
        <w:ind w:left="5203" w:hanging="180"/>
      </w:pPr>
    </w:lvl>
    <w:lvl w:ilvl="3" w:tplc="040E000F" w:tentative="1">
      <w:start w:val="1"/>
      <w:numFmt w:val="decimal"/>
      <w:lvlText w:val="%4."/>
      <w:lvlJc w:val="left"/>
      <w:pPr>
        <w:ind w:left="5923" w:hanging="360"/>
      </w:pPr>
    </w:lvl>
    <w:lvl w:ilvl="4" w:tplc="040E0019" w:tentative="1">
      <w:start w:val="1"/>
      <w:numFmt w:val="lowerLetter"/>
      <w:lvlText w:val="%5."/>
      <w:lvlJc w:val="left"/>
      <w:pPr>
        <w:ind w:left="6643" w:hanging="360"/>
      </w:pPr>
    </w:lvl>
    <w:lvl w:ilvl="5" w:tplc="040E001B" w:tentative="1">
      <w:start w:val="1"/>
      <w:numFmt w:val="lowerRoman"/>
      <w:lvlText w:val="%6."/>
      <w:lvlJc w:val="right"/>
      <w:pPr>
        <w:ind w:left="7363" w:hanging="180"/>
      </w:pPr>
    </w:lvl>
    <w:lvl w:ilvl="6" w:tplc="040E000F" w:tentative="1">
      <w:start w:val="1"/>
      <w:numFmt w:val="decimal"/>
      <w:lvlText w:val="%7."/>
      <w:lvlJc w:val="left"/>
      <w:pPr>
        <w:ind w:left="8083" w:hanging="360"/>
      </w:pPr>
    </w:lvl>
    <w:lvl w:ilvl="7" w:tplc="040E0019" w:tentative="1">
      <w:start w:val="1"/>
      <w:numFmt w:val="lowerLetter"/>
      <w:lvlText w:val="%8."/>
      <w:lvlJc w:val="left"/>
      <w:pPr>
        <w:ind w:left="8803" w:hanging="360"/>
      </w:pPr>
    </w:lvl>
    <w:lvl w:ilvl="8" w:tplc="040E001B" w:tentative="1">
      <w:start w:val="1"/>
      <w:numFmt w:val="lowerRoman"/>
      <w:lvlText w:val="%9."/>
      <w:lvlJc w:val="right"/>
      <w:pPr>
        <w:ind w:left="9523" w:hanging="180"/>
      </w:pPr>
    </w:lvl>
  </w:abstractNum>
  <w:abstractNum w:abstractNumId="20">
    <w:nsid w:val="4A364378"/>
    <w:multiLevelType w:val="hybridMultilevel"/>
    <w:tmpl w:val="CAC68574"/>
    <w:lvl w:ilvl="0" w:tplc="BFBC212A">
      <w:start w:val="1"/>
      <w:numFmt w:val="lowerLetter"/>
      <w:lvlText w:val="%1)"/>
      <w:lvlJc w:val="left"/>
      <w:pPr>
        <w:ind w:left="1144" w:hanging="435"/>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1">
    <w:nsid w:val="4D847D80"/>
    <w:multiLevelType w:val="hybridMultilevel"/>
    <w:tmpl w:val="1D56E98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24F70F2"/>
    <w:multiLevelType w:val="hybridMultilevel"/>
    <w:tmpl w:val="FE2811D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6CA55DA"/>
    <w:multiLevelType w:val="hybridMultilevel"/>
    <w:tmpl w:val="6CF4238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4">
    <w:nsid w:val="5C9333E4"/>
    <w:multiLevelType w:val="hybridMultilevel"/>
    <w:tmpl w:val="1AA4667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0212833"/>
    <w:multiLevelType w:val="hybridMultilevel"/>
    <w:tmpl w:val="C14E494C"/>
    <w:lvl w:ilvl="0" w:tplc="040E0017">
      <w:start w:val="1"/>
      <w:numFmt w:val="lowerLetter"/>
      <w:lvlText w:val="%1)"/>
      <w:lvlJc w:val="left"/>
      <w:pPr>
        <w:ind w:left="786" w:hanging="360"/>
      </w:p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nsid w:val="6A5A4324"/>
    <w:multiLevelType w:val="hybridMultilevel"/>
    <w:tmpl w:val="C6EC00C8"/>
    <w:lvl w:ilvl="0" w:tplc="F4C0F6C6">
      <w:start w:val="3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CCB6694"/>
    <w:multiLevelType w:val="hybridMultilevel"/>
    <w:tmpl w:val="BB9E1C26"/>
    <w:lvl w:ilvl="0" w:tplc="66982B88">
      <w:start w:val="1"/>
      <w:numFmt w:val="lowerLetter"/>
      <w:lvlText w:val="%1)"/>
      <w:lvlJc w:val="left"/>
      <w:pPr>
        <w:ind w:left="2487" w:hanging="360"/>
      </w:pPr>
      <w:rPr>
        <w:rFonts w:ascii="Times New Roman" w:eastAsia="Times New Roman" w:hAnsi="Times New Roman" w:cs="Times New Roman"/>
      </w:rPr>
    </w:lvl>
    <w:lvl w:ilvl="1" w:tplc="040E0003" w:tentative="1">
      <w:start w:val="1"/>
      <w:numFmt w:val="bullet"/>
      <w:lvlText w:val="o"/>
      <w:lvlJc w:val="left"/>
      <w:pPr>
        <w:ind w:left="3207" w:hanging="360"/>
      </w:pPr>
      <w:rPr>
        <w:rFonts w:ascii="Courier New" w:hAnsi="Courier New" w:cs="Courier New" w:hint="default"/>
      </w:rPr>
    </w:lvl>
    <w:lvl w:ilvl="2" w:tplc="040E0005" w:tentative="1">
      <w:start w:val="1"/>
      <w:numFmt w:val="bullet"/>
      <w:lvlText w:val=""/>
      <w:lvlJc w:val="left"/>
      <w:pPr>
        <w:ind w:left="3927" w:hanging="360"/>
      </w:pPr>
      <w:rPr>
        <w:rFonts w:ascii="Wingdings" w:hAnsi="Wingdings" w:hint="default"/>
      </w:rPr>
    </w:lvl>
    <w:lvl w:ilvl="3" w:tplc="040E0001" w:tentative="1">
      <w:start w:val="1"/>
      <w:numFmt w:val="bullet"/>
      <w:lvlText w:val=""/>
      <w:lvlJc w:val="left"/>
      <w:pPr>
        <w:ind w:left="4647" w:hanging="360"/>
      </w:pPr>
      <w:rPr>
        <w:rFonts w:ascii="Symbol" w:hAnsi="Symbol" w:hint="default"/>
      </w:rPr>
    </w:lvl>
    <w:lvl w:ilvl="4" w:tplc="040E0003" w:tentative="1">
      <w:start w:val="1"/>
      <w:numFmt w:val="bullet"/>
      <w:lvlText w:val="o"/>
      <w:lvlJc w:val="left"/>
      <w:pPr>
        <w:ind w:left="5367" w:hanging="360"/>
      </w:pPr>
      <w:rPr>
        <w:rFonts w:ascii="Courier New" w:hAnsi="Courier New" w:cs="Courier New" w:hint="default"/>
      </w:rPr>
    </w:lvl>
    <w:lvl w:ilvl="5" w:tplc="040E0005" w:tentative="1">
      <w:start w:val="1"/>
      <w:numFmt w:val="bullet"/>
      <w:lvlText w:val=""/>
      <w:lvlJc w:val="left"/>
      <w:pPr>
        <w:ind w:left="6087" w:hanging="360"/>
      </w:pPr>
      <w:rPr>
        <w:rFonts w:ascii="Wingdings" w:hAnsi="Wingdings" w:hint="default"/>
      </w:rPr>
    </w:lvl>
    <w:lvl w:ilvl="6" w:tplc="040E0001" w:tentative="1">
      <w:start w:val="1"/>
      <w:numFmt w:val="bullet"/>
      <w:lvlText w:val=""/>
      <w:lvlJc w:val="left"/>
      <w:pPr>
        <w:ind w:left="6807" w:hanging="360"/>
      </w:pPr>
      <w:rPr>
        <w:rFonts w:ascii="Symbol" w:hAnsi="Symbol" w:hint="default"/>
      </w:rPr>
    </w:lvl>
    <w:lvl w:ilvl="7" w:tplc="040E0003" w:tentative="1">
      <w:start w:val="1"/>
      <w:numFmt w:val="bullet"/>
      <w:lvlText w:val="o"/>
      <w:lvlJc w:val="left"/>
      <w:pPr>
        <w:ind w:left="7527" w:hanging="360"/>
      </w:pPr>
      <w:rPr>
        <w:rFonts w:ascii="Courier New" w:hAnsi="Courier New" w:cs="Courier New" w:hint="default"/>
      </w:rPr>
    </w:lvl>
    <w:lvl w:ilvl="8" w:tplc="040E0005" w:tentative="1">
      <w:start w:val="1"/>
      <w:numFmt w:val="bullet"/>
      <w:lvlText w:val=""/>
      <w:lvlJc w:val="left"/>
      <w:pPr>
        <w:ind w:left="8247" w:hanging="360"/>
      </w:pPr>
      <w:rPr>
        <w:rFonts w:ascii="Wingdings" w:hAnsi="Wingdings" w:hint="default"/>
      </w:rPr>
    </w:lvl>
  </w:abstractNum>
  <w:abstractNum w:abstractNumId="28">
    <w:nsid w:val="72BE3CE2"/>
    <w:multiLevelType w:val="hybridMultilevel"/>
    <w:tmpl w:val="1E12FF56"/>
    <w:lvl w:ilvl="0" w:tplc="B644FCC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nsid w:val="78B4573F"/>
    <w:multiLevelType w:val="hybridMultilevel"/>
    <w:tmpl w:val="881E712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3"/>
  </w:num>
  <w:num w:numId="2">
    <w:abstractNumId w:val="13"/>
  </w:num>
  <w:num w:numId="3">
    <w:abstractNumId w:val="22"/>
  </w:num>
  <w:num w:numId="4">
    <w:abstractNumId w:val="29"/>
  </w:num>
  <w:num w:numId="5">
    <w:abstractNumId w:val="19"/>
  </w:num>
  <w:num w:numId="6">
    <w:abstractNumId w:val="4"/>
  </w:num>
  <w:num w:numId="7">
    <w:abstractNumId w:val="10"/>
  </w:num>
  <w:num w:numId="8">
    <w:abstractNumId w:val="28"/>
  </w:num>
  <w:num w:numId="9">
    <w:abstractNumId w:val="21"/>
  </w:num>
  <w:num w:numId="10">
    <w:abstractNumId w:val="6"/>
  </w:num>
  <w:num w:numId="11">
    <w:abstractNumId w:val="3"/>
  </w:num>
  <w:num w:numId="12">
    <w:abstractNumId w:val="12"/>
  </w:num>
  <w:num w:numId="13">
    <w:abstractNumId w:val="14"/>
  </w:num>
  <w:num w:numId="14">
    <w:abstractNumId w:val="2"/>
  </w:num>
  <w:num w:numId="15">
    <w:abstractNumId w:val="9"/>
  </w:num>
  <w:num w:numId="16">
    <w:abstractNumId w:val="1"/>
  </w:num>
  <w:num w:numId="17">
    <w:abstractNumId w:val="24"/>
  </w:num>
  <w:num w:numId="18">
    <w:abstractNumId w:val="11"/>
  </w:num>
  <w:num w:numId="19">
    <w:abstractNumId w:val="8"/>
  </w:num>
  <w:num w:numId="20">
    <w:abstractNumId w:val="18"/>
  </w:num>
  <w:num w:numId="21">
    <w:abstractNumId w:val="17"/>
  </w:num>
  <w:num w:numId="22">
    <w:abstractNumId w:val="15"/>
  </w:num>
  <w:num w:numId="23">
    <w:abstractNumId w:val="5"/>
  </w:num>
  <w:num w:numId="24">
    <w:abstractNumId w:val="27"/>
  </w:num>
  <w:num w:numId="25">
    <w:abstractNumId w:val="16"/>
  </w:num>
  <w:num w:numId="26">
    <w:abstractNumId w:val="25"/>
  </w:num>
  <w:num w:numId="27">
    <w:abstractNumId w:val="26"/>
  </w:num>
  <w:num w:numId="28">
    <w:abstractNumId w:val="7"/>
  </w:num>
  <w:num w:numId="29">
    <w:abstractNumId w:val="0"/>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31746"/>
    <o:shapelayout v:ext="edit">
      <o:idmap v:ext="edit" data="10"/>
    </o:shapelayout>
  </w:hdrShapeDefaults>
  <w:footnotePr>
    <w:footnote w:id="-1"/>
    <w:footnote w:id="0"/>
  </w:footnotePr>
  <w:endnotePr>
    <w:endnote w:id="-1"/>
    <w:endnote w:id="0"/>
  </w:endnotePr>
  <w:compat/>
  <w:rsids>
    <w:rsidRoot w:val="0003691E"/>
    <w:rsid w:val="000252FB"/>
    <w:rsid w:val="00034C1E"/>
    <w:rsid w:val="0003691E"/>
    <w:rsid w:val="00063DC8"/>
    <w:rsid w:val="0006658A"/>
    <w:rsid w:val="00072200"/>
    <w:rsid w:val="00072B7E"/>
    <w:rsid w:val="0009260D"/>
    <w:rsid w:val="000956C6"/>
    <w:rsid w:val="00097EFC"/>
    <w:rsid w:val="000A0A9F"/>
    <w:rsid w:val="000E6F8E"/>
    <w:rsid w:val="0011120D"/>
    <w:rsid w:val="00111B0D"/>
    <w:rsid w:val="001155DB"/>
    <w:rsid w:val="00130C42"/>
    <w:rsid w:val="00131E60"/>
    <w:rsid w:val="00142647"/>
    <w:rsid w:val="001474CA"/>
    <w:rsid w:val="001628E9"/>
    <w:rsid w:val="0016499A"/>
    <w:rsid w:val="001654F8"/>
    <w:rsid w:val="00177745"/>
    <w:rsid w:val="001926DC"/>
    <w:rsid w:val="001B15B5"/>
    <w:rsid w:val="001C2636"/>
    <w:rsid w:val="001C45D5"/>
    <w:rsid w:val="001D2251"/>
    <w:rsid w:val="001E053B"/>
    <w:rsid w:val="001E768B"/>
    <w:rsid w:val="001E7DC0"/>
    <w:rsid w:val="001E7E15"/>
    <w:rsid w:val="001F08A5"/>
    <w:rsid w:val="001F3C5D"/>
    <w:rsid w:val="00216609"/>
    <w:rsid w:val="00217B8D"/>
    <w:rsid w:val="00221D6F"/>
    <w:rsid w:val="00246503"/>
    <w:rsid w:val="00246848"/>
    <w:rsid w:val="0025319F"/>
    <w:rsid w:val="00257156"/>
    <w:rsid w:val="00263A42"/>
    <w:rsid w:val="00270F15"/>
    <w:rsid w:val="00276BAA"/>
    <w:rsid w:val="0027784F"/>
    <w:rsid w:val="00283930"/>
    <w:rsid w:val="0028571E"/>
    <w:rsid w:val="00287C81"/>
    <w:rsid w:val="002A76A1"/>
    <w:rsid w:val="002B0C7A"/>
    <w:rsid w:val="002C436E"/>
    <w:rsid w:val="002C4D0C"/>
    <w:rsid w:val="002D0DE9"/>
    <w:rsid w:val="0032584F"/>
    <w:rsid w:val="003310A8"/>
    <w:rsid w:val="00331DA5"/>
    <w:rsid w:val="00333F42"/>
    <w:rsid w:val="00346CAC"/>
    <w:rsid w:val="003576BB"/>
    <w:rsid w:val="00375129"/>
    <w:rsid w:val="003A0101"/>
    <w:rsid w:val="003C39E0"/>
    <w:rsid w:val="003C6BDC"/>
    <w:rsid w:val="003E0A74"/>
    <w:rsid w:val="003E5CDD"/>
    <w:rsid w:val="00401DE2"/>
    <w:rsid w:val="00405A9A"/>
    <w:rsid w:val="00414675"/>
    <w:rsid w:val="00437262"/>
    <w:rsid w:val="00444B65"/>
    <w:rsid w:val="0045266B"/>
    <w:rsid w:val="00456D38"/>
    <w:rsid w:val="00456EE3"/>
    <w:rsid w:val="0046372D"/>
    <w:rsid w:val="004640DA"/>
    <w:rsid w:val="0046653A"/>
    <w:rsid w:val="00480169"/>
    <w:rsid w:val="004A4471"/>
    <w:rsid w:val="004B24BE"/>
    <w:rsid w:val="004D0BD6"/>
    <w:rsid w:val="004D1F41"/>
    <w:rsid w:val="004D3A23"/>
    <w:rsid w:val="004D6698"/>
    <w:rsid w:val="004E6DE1"/>
    <w:rsid w:val="004F67D4"/>
    <w:rsid w:val="00522645"/>
    <w:rsid w:val="00541CCD"/>
    <w:rsid w:val="005430CC"/>
    <w:rsid w:val="005444A5"/>
    <w:rsid w:val="00544D07"/>
    <w:rsid w:val="005463DB"/>
    <w:rsid w:val="005A08F0"/>
    <w:rsid w:val="005A2384"/>
    <w:rsid w:val="005A5B53"/>
    <w:rsid w:val="005B3A56"/>
    <w:rsid w:val="005C6EB0"/>
    <w:rsid w:val="005E1FA5"/>
    <w:rsid w:val="005E3D00"/>
    <w:rsid w:val="005F0CC8"/>
    <w:rsid w:val="005F1659"/>
    <w:rsid w:val="00603DDA"/>
    <w:rsid w:val="00607F0F"/>
    <w:rsid w:val="00607F76"/>
    <w:rsid w:val="0062037E"/>
    <w:rsid w:val="00647406"/>
    <w:rsid w:val="00660D54"/>
    <w:rsid w:val="00663796"/>
    <w:rsid w:val="00663FA7"/>
    <w:rsid w:val="00672B90"/>
    <w:rsid w:val="00685B05"/>
    <w:rsid w:val="00686BF1"/>
    <w:rsid w:val="00693B18"/>
    <w:rsid w:val="006C1736"/>
    <w:rsid w:val="006D0949"/>
    <w:rsid w:val="006F0BBD"/>
    <w:rsid w:val="007078B2"/>
    <w:rsid w:val="0071695E"/>
    <w:rsid w:val="007325CE"/>
    <w:rsid w:val="007333DC"/>
    <w:rsid w:val="00735BCA"/>
    <w:rsid w:val="00751568"/>
    <w:rsid w:val="00755D78"/>
    <w:rsid w:val="00756AFB"/>
    <w:rsid w:val="00762CBE"/>
    <w:rsid w:val="00793401"/>
    <w:rsid w:val="00795A9D"/>
    <w:rsid w:val="007A64A3"/>
    <w:rsid w:val="007C3E22"/>
    <w:rsid w:val="007D72AA"/>
    <w:rsid w:val="007E3915"/>
    <w:rsid w:val="007E424E"/>
    <w:rsid w:val="007E7B3E"/>
    <w:rsid w:val="00804B04"/>
    <w:rsid w:val="00805390"/>
    <w:rsid w:val="0081515C"/>
    <w:rsid w:val="00822AD9"/>
    <w:rsid w:val="00826DF4"/>
    <w:rsid w:val="00841D6D"/>
    <w:rsid w:val="008475A8"/>
    <w:rsid w:val="00863FB8"/>
    <w:rsid w:val="0086726B"/>
    <w:rsid w:val="00887C9D"/>
    <w:rsid w:val="008966FC"/>
    <w:rsid w:val="008B3C27"/>
    <w:rsid w:val="008B6FF9"/>
    <w:rsid w:val="008C7808"/>
    <w:rsid w:val="008F0F3B"/>
    <w:rsid w:val="008F6ACD"/>
    <w:rsid w:val="00901B32"/>
    <w:rsid w:val="00902126"/>
    <w:rsid w:val="00914584"/>
    <w:rsid w:val="00926E31"/>
    <w:rsid w:val="0093298E"/>
    <w:rsid w:val="0094061D"/>
    <w:rsid w:val="009454DA"/>
    <w:rsid w:val="00950445"/>
    <w:rsid w:val="00960C4F"/>
    <w:rsid w:val="00972D18"/>
    <w:rsid w:val="00977666"/>
    <w:rsid w:val="009801C1"/>
    <w:rsid w:val="00981056"/>
    <w:rsid w:val="00986947"/>
    <w:rsid w:val="009973D2"/>
    <w:rsid w:val="009A27BE"/>
    <w:rsid w:val="009B57F9"/>
    <w:rsid w:val="009C6479"/>
    <w:rsid w:val="009D3D7B"/>
    <w:rsid w:val="009D4432"/>
    <w:rsid w:val="00A042B4"/>
    <w:rsid w:val="00A250DB"/>
    <w:rsid w:val="00A265C5"/>
    <w:rsid w:val="00A35401"/>
    <w:rsid w:val="00A56514"/>
    <w:rsid w:val="00A635A7"/>
    <w:rsid w:val="00A754E7"/>
    <w:rsid w:val="00A94800"/>
    <w:rsid w:val="00AA4706"/>
    <w:rsid w:val="00AA7D87"/>
    <w:rsid w:val="00AD2BB1"/>
    <w:rsid w:val="00AD7B1D"/>
    <w:rsid w:val="00AF0253"/>
    <w:rsid w:val="00B02587"/>
    <w:rsid w:val="00B259CC"/>
    <w:rsid w:val="00B468E6"/>
    <w:rsid w:val="00B85693"/>
    <w:rsid w:val="00B91B68"/>
    <w:rsid w:val="00B976A7"/>
    <w:rsid w:val="00BA5E35"/>
    <w:rsid w:val="00BA681A"/>
    <w:rsid w:val="00BD4547"/>
    <w:rsid w:val="00BD5C2A"/>
    <w:rsid w:val="00BD5D70"/>
    <w:rsid w:val="00BF55D2"/>
    <w:rsid w:val="00C02F4E"/>
    <w:rsid w:val="00C03163"/>
    <w:rsid w:val="00C127E7"/>
    <w:rsid w:val="00C13A50"/>
    <w:rsid w:val="00C228FD"/>
    <w:rsid w:val="00C232AE"/>
    <w:rsid w:val="00C52D1C"/>
    <w:rsid w:val="00C71BB5"/>
    <w:rsid w:val="00C801E8"/>
    <w:rsid w:val="00C82C9B"/>
    <w:rsid w:val="00C8486A"/>
    <w:rsid w:val="00CA6E03"/>
    <w:rsid w:val="00CC10CE"/>
    <w:rsid w:val="00CC4FBE"/>
    <w:rsid w:val="00CC5110"/>
    <w:rsid w:val="00CE093F"/>
    <w:rsid w:val="00D11BBD"/>
    <w:rsid w:val="00D32CFD"/>
    <w:rsid w:val="00D46BF7"/>
    <w:rsid w:val="00D4775F"/>
    <w:rsid w:val="00D662E3"/>
    <w:rsid w:val="00D72831"/>
    <w:rsid w:val="00D7295E"/>
    <w:rsid w:val="00D80E32"/>
    <w:rsid w:val="00D8428D"/>
    <w:rsid w:val="00D92A24"/>
    <w:rsid w:val="00DA0DBB"/>
    <w:rsid w:val="00DA2808"/>
    <w:rsid w:val="00DA3EE6"/>
    <w:rsid w:val="00DB622F"/>
    <w:rsid w:val="00DC2E6A"/>
    <w:rsid w:val="00DD70B6"/>
    <w:rsid w:val="00DE3932"/>
    <w:rsid w:val="00DE42E9"/>
    <w:rsid w:val="00E1323E"/>
    <w:rsid w:val="00E363AF"/>
    <w:rsid w:val="00E450AD"/>
    <w:rsid w:val="00E47F3F"/>
    <w:rsid w:val="00E519B9"/>
    <w:rsid w:val="00E5285C"/>
    <w:rsid w:val="00E65D9A"/>
    <w:rsid w:val="00E872E9"/>
    <w:rsid w:val="00EB538A"/>
    <w:rsid w:val="00ED07C6"/>
    <w:rsid w:val="00ED6DE4"/>
    <w:rsid w:val="00EE031A"/>
    <w:rsid w:val="00EE2CCB"/>
    <w:rsid w:val="00F01E91"/>
    <w:rsid w:val="00F06928"/>
    <w:rsid w:val="00F367F2"/>
    <w:rsid w:val="00F37DD0"/>
    <w:rsid w:val="00F50559"/>
    <w:rsid w:val="00F540E1"/>
    <w:rsid w:val="00F57FF0"/>
    <w:rsid w:val="00F70AF2"/>
    <w:rsid w:val="00F74B5B"/>
    <w:rsid w:val="00F74BCB"/>
    <w:rsid w:val="00F83538"/>
    <w:rsid w:val="00F87DAE"/>
    <w:rsid w:val="00FA11A0"/>
    <w:rsid w:val="00FB53BD"/>
    <w:rsid w:val="00FC12D6"/>
    <w:rsid w:val="00FD0F83"/>
    <w:rsid w:val="00FD7477"/>
    <w:rsid w:val="00FF6ED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line="276" w:lineRule="auto"/>
        <w:ind w:left="5670" w:hanging="18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691E"/>
    <w:pPr>
      <w:spacing w:after="200"/>
      <w:ind w:left="0" w:firstLine="0"/>
      <w:jc w:val="left"/>
    </w:pPr>
    <w:rPr>
      <w:rFonts w:ascii="Calibri" w:eastAsia="Calibri" w:hAnsi="Calibri" w:cs="Times New Roman"/>
    </w:rPr>
  </w:style>
  <w:style w:type="paragraph" w:styleId="Cmsor1">
    <w:name w:val="heading 1"/>
    <w:basedOn w:val="Norml"/>
    <w:link w:val="Cmsor1Char"/>
    <w:uiPriority w:val="9"/>
    <w:qFormat/>
    <w:rsid w:val="00456D38"/>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3691E"/>
    <w:pPr>
      <w:ind w:left="720"/>
      <w:contextualSpacing/>
    </w:pPr>
  </w:style>
  <w:style w:type="paragraph" w:styleId="lfej">
    <w:name w:val="header"/>
    <w:basedOn w:val="Norml"/>
    <w:link w:val="lfejChar"/>
    <w:uiPriority w:val="99"/>
    <w:semiHidden/>
    <w:unhideWhenUsed/>
    <w:rsid w:val="005F1659"/>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5F1659"/>
    <w:rPr>
      <w:rFonts w:ascii="Calibri" w:eastAsia="Calibri" w:hAnsi="Calibri" w:cs="Times New Roman"/>
    </w:rPr>
  </w:style>
  <w:style w:type="paragraph" w:styleId="llb">
    <w:name w:val="footer"/>
    <w:basedOn w:val="Norml"/>
    <w:link w:val="llbChar"/>
    <w:uiPriority w:val="99"/>
    <w:semiHidden/>
    <w:unhideWhenUsed/>
    <w:rsid w:val="005F1659"/>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5F1659"/>
    <w:rPr>
      <w:rFonts w:ascii="Calibri" w:eastAsia="Calibri" w:hAnsi="Calibri" w:cs="Times New Roman"/>
    </w:rPr>
  </w:style>
  <w:style w:type="character" w:customStyle="1" w:styleId="Cmsor1Char">
    <w:name w:val="Címsor 1 Char"/>
    <w:basedOn w:val="Bekezdsalapbettpusa"/>
    <w:link w:val="Cmsor1"/>
    <w:uiPriority w:val="9"/>
    <w:rsid w:val="00456D38"/>
    <w:rPr>
      <w:rFonts w:ascii="Times New Roman" w:eastAsia="Times New Roman" w:hAnsi="Times New Roman" w:cs="Times New Roman"/>
      <w:b/>
      <w:bCs/>
      <w:kern w:val="36"/>
      <w:sz w:val="48"/>
      <w:szCs w:val="48"/>
      <w:lang w:eastAsia="hu-HU"/>
    </w:rPr>
  </w:style>
</w:styles>
</file>

<file path=word/webSettings.xml><?xml version="1.0" encoding="utf-8"?>
<w:webSettings xmlns:r="http://schemas.openxmlformats.org/officeDocument/2006/relationships" xmlns:w="http://schemas.openxmlformats.org/wordprocessingml/2006/main">
  <w:divs>
    <w:div w:id="210388260">
      <w:bodyDiv w:val="1"/>
      <w:marLeft w:val="0"/>
      <w:marRight w:val="0"/>
      <w:marTop w:val="0"/>
      <w:marBottom w:val="0"/>
      <w:divBdr>
        <w:top w:val="none" w:sz="0" w:space="0" w:color="auto"/>
        <w:left w:val="none" w:sz="0" w:space="0" w:color="auto"/>
        <w:bottom w:val="none" w:sz="0" w:space="0" w:color="auto"/>
        <w:right w:val="none" w:sz="0" w:space="0" w:color="auto"/>
      </w:divBdr>
    </w:div>
    <w:div w:id="1513690862">
      <w:bodyDiv w:val="1"/>
      <w:marLeft w:val="0"/>
      <w:marRight w:val="0"/>
      <w:marTop w:val="0"/>
      <w:marBottom w:val="0"/>
      <w:divBdr>
        <w:top w:val="none" w:sz="0" w:space="0" w:color="auto"/>
        <w:left w:val="none" w:sz="0" w:space="0" w:color="auto"/>
        <w:bottom w:val="none" w:sz="0" w:space="0" w:color="auto"/>
        <w:right w:val="none" w:sz="0" w:space="0" w:color="auto"/>
      </w:divBdr>
    </w:div>
    <w:div w:id="16716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270C6-BB35-4A6D-91F4-6C869D46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5348</Words>
  <Characters>36902</Characters>
  <Application>Microsoft Office Word</Application>
  <DocSecurity>0</DocSecurity>
  <Lines>307</Lines>
  <Paragraphs>84</Paragraphs>
  <ScaleCrop>false</ScaleCrop>
  <HeadingPairs>
    <vt:vector size="2" baseType="variant">
      <vt:variant>
        <vt:lpstr>Cím</vt:lpstr>
      </vt:variant>
      <vt:variant>
        <vt:i4>1</vt:i4>
      </vt:variant>
    </vt:vector>
  </HeadingPairs>
  <TitlesOfParts>
    <vt:vector size="1" baseType="lpstr">
      <vt:lpstr/>
    </vt:vector>
  </TitlesOfParts>
  <Company>Hámori és Soltész Ügyvédi Iroda</Company>
  <LinksUpToDate>false</LinksUpToDate>
  <CharactersWithSpaces>42166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Bita Mónika</dc:creator>
  <cp:lastModifiedBy>Admin</cp:lastModifiedBy>
  <cp:revision>2</cp:revision>
  <cp:lastPrinted>2020-02-14T20:06:00Z</cp:lastPrinted>
  <dcterms:created xsi:type="dcterms:W3CDTF">2024-04-18T06:28:00Z</dcterms:created>
  <dcterms:modified xsi:type="dcterms:W3CDTF">2024-04-18T06:28:00Z</dcterms:modified>
</cp:coreProperties>
</file>